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66" w:rsidRPr="00057B66" w:rsidRDefault="00057B66" w:rsidP="00C10856">
      <w:pPr>
        <w:tabs>
          <w:tab w:val="left" w:pos="7425"/>
        </w:tabs>
        <w:spacing w:after="0" w:line="240" w:lineRule="auto"/>
        <w:rPr>
          <w:rFonts w:ascii="Times New Roman" w:hAnsi="Times New Roman" w:cs="Times New Roman"/>
          <w:b/>
          <w:sz w:val="28"/>
          <w:szCs w:val="28"/>
        </w:rPr>
      </w:pPr>
      <w:r w:rsidRPr="00057B66">
        <w:rPr>
          <w:rFonts w:ascii="Times New Roman" w:hAnsi="Times New Roman" w:cs="Times New Roman"/>
          <w:b/>
          <w:sz w:val="28"/>
          <w:szCs w:val="28"/>
        </w:rPr>
        <w:t>СОВЕТ ДЕПУТАТОВ</w:t>
      </w:r>
      <w:r w:rsidRPr="00057B66">
        <w:rPr>
          <w:rFonts w:ascii="Times New Roman" w:hAnsi="Times New Roman" w:cs="Times New Roman"/>
          <w:b/>
          <w:sz w:val="28"/>
          <w:szCs w:val="28"/>
        </w:rPr>
        <w:tab/>
        <w:t xml:space="preserve"> </w:t>
      </w:r>
    </w:p>
    <w:p w:rsidR="00057B66" w:rsidRPr="00057B66" w:rsidRDefault="00057B66" w:rsidP="00C10856">
      <w:pPr>
        <w:spacing w:after="0" w:line="240" w:lineRule="auto"/>
        <w:rPr>
          <w:rFonts w:ascii="Times New Roman" w:hAnsi="Times New Roman" w:cs="Times New Roman"/>
          <w:b/>
          <w:sz w:val="28"/>
          <w:szCs w:val="28"/>
        </w:rPr>
      </w:pPr>
      <w:r w:rsidRPr="00057B66">
        <w:rPr>
          <w:rFonts w:ascii="Times New Roman" w:hAnsi="Times New Roman" w:cs="Times New Roman"/>
          <w:b/>
          <w:sz w:val="28"/>
          <w:szCs w:val="28"/>
        </w:rPr>
        <w:t xml:space="preserve">МУНИЦИПАЛЬНОГО ОБРАЗОВАНИЯ </w:t>
      </w:r>
    </w:p>
    <w:p w:rsidR="00057B66" w:rsidRPr="00057B66" w:rsidRDefault="00057B66" w:rsidP="00C10856">
      <w:pPr>
        <w:spacing w:after="0" w:line="240" w:lineRule="auto"/>
        <w:rPr>
          <w:rFonts w:ascii="Times New Roman" w:hAnsi="Times New Roman" w:cs="Times New Roman"/>
          <w:b/>
          <w:sz w:val="28"/>
          <w:szCs w:val="28"/>
        </w:rPr>
      </w:pPr>
      <w:r w:rsidRPr="00057B66">
        <w:rPr>
          <w:rFonts w:ascii="Times New Roman" w:hAnsi="Times New Roman" w:cs="Times New Roman"/>
          <w:b/>
          <w:sz w:val="28"/>
          <w:szCs w:val="28"/>
        </w:rPr>
        <w:t>ДОМБАРОВСКИЙ СЕЛЬСОВЕТ</w:t>
      </w:r>
    </w:p>
    <w:p w:rsidR="00057B66" w:rsidRPr="00057B66" w:rsidRDefault="00057B66" w:rsidP="00C10856">
      <w:pPr>
        <w:spacing w:after="0" w:line="240" w:lineRule="auto"/>
        <w:rPr>
          <w:rFonts w:ascii="Times New Roman" w:hAnsi="Times New Roman" w:cs="Times New Roman"/>
          <w:b/>
          <w:sz w:val="28"/>
          <w:szCs w:val="28"/>
        </w:rPr>
      </w:pPr>
      <w:r w:rsidRPr="00057B66">
        <w:rPr>
          <w:rFonts w:ascii="Times New Roman" w:hAnsi="Times New Roman" w:cs="Times New Roman"/>
          <w:b/>
          <w:sz w:val="28"/>
          <w:szCs w:val="28"/>
        </w:rPr>
        <w:t>ДОМБАРОВСКОГО РАЙОНА</w:t>
      </w:r>
    </w:p>
    <w:p w:rsidR="00057B66" w:rsidRPr="00057B66" w:rsidRDefault="00057B66" w:rsidP="00C10856">
      <w:pPr>
        <w:spacing w:after="0" w:line="240" w:lineRule="auto"/>
        <w:rPr>
          <w:rFonts w:ascii="Times New Roman" w:hAnsi="Times New Roman" w:cs="Times New Roman"/>
          <w:b/>
          <w:sz w:val="28"/>
          <w:szCs w:val="28"/>
        </w:rPr>
      </w:pPr>
      <w:r w:rsidRPr="00057B66">
        <w:rPr>
          <w:rFonts w:ascii="Times New Roman" w:hAnsi="Times New Roman" w:cs="Times New Roman"/>
          <w:b/>
          <w:sz w:val="28"/>
          <w:szCs w:val="28"/>
        </w:rPr>
        <w:t>ОРЕНБУРГСКОЙ ОБЛАСТИ</w:t>
      </w:r>
    </w:p>
    <w:p w:rsidR="00057B66" w:rsidRPr="00057B66" w:rsidRDefault="00057B66" w:rsidP="00C10856">
      <w:pPr>
        <w:spacing w:after="0" w:line="240" w:lineRule="auto"/>
        <w:rPr>
          <w:rFonts w:ascii="Times New Roman" w:hAnsi="Times New Roman" w:cs="Times New Roman"/>
          <w:b/>
          <w:sz w:val="28"/>
          <w:szCs w:val="28"/>
        </w:rPr>
      </w:pPr>
      <w:r w:rsidRPr="00057B66">
        <w:rPr>
          <w:rFonts w:ascii="Times New Roman" w:hAnsi="Times New Roman" w:cs="Times New Roman"/>
          <w:b/>
          <w:sz w:val="28"/>
          <w:szCs w:val="28"/>
        </w:rPr>
        <w:t>ЧЕТВЕРТЫЙ СОЗЫВ</w:t>
      </w:r>
    </w:p>
    <w:p w:rsidR="00057B66" w:rsidRPr="00057B66" w:rsidRDefault="00057B66" w:rsidP="00C10856">
      <w:pPr>
        <w:spacing w:after="0" w:line="240" w:lineRule="auto"/>
        <w:rPr>
          <w:rFonts w:ascii="Times New Roman" w:hAnsi="Times New Roman" w:cs="Times New Roman"/>
          <w:sz w:val="28"/>
          <w:szCs w:val="28"/>
        </w:rPr>
      </w:pPr>
      <w:r w:rsidRPr="00057B66">
        <w:rPr>
          <w:rFonts w:ascii="Times New Roman" w:hAnsi="Times New Roman" w:cs="Times New Roman"/>
          <w:sz w:val="28"/>
          <w:szCs w:val="28"/>
        </w:rPr>
        <w:t>Заседание двадцать четвертое</w:t>
      </w:r>
    </w:p>
    <w:p w:rsidR="00C10856" w:rsidRDefault="00C10856" w:rsidP="00057B66">
      <w:pPr>
        <w:spacing w:after="0"/>
        <w:rPr>
          <w:rFonts w:ascii="Times New Roman" w:hAnsi="Times New Roman" w:cs="Times New Roman"/>
          <w:b/>
          <w:sz w:val="28"/>
          <w:szCs w:val="28"/>
        </w:rPr>
      </w:pPr>
    </w:p>
    <w:p w:rsidR="00057B66" w:rsidRPr="00057B66" w:rsidRDefault="00F02D5B" w:rsidP="00057B66">
      <w:pPr>
        <w:spacing w:after="0"/>
        <w:rPr>
          <w:rFonts w:ascii="Times New Roman" w:hAnsi="Times New Roman" w:cs="Times New Roman"/>
          <w:b/>
          <w:sz w:val="28"/>
          <w:szCs w:val="28"/>
        </w:rPr>
      </w:pPr>
      <w:r>
        <w:rPr>
          <w:rFonts w:ascii="Times New Roman" w:hAnsi="Times New Roman" w:cs="Times New Roman"/>
          <w:b/>
          <w:sz w:val="28"/>
          <w:szCs w:val="28"/>
        </w:rPr>
        <w:t>РЕШЕНИЕ № 24-3</w:t>
      </w:r>
      <w:r w:rsidR="000D4317">
        <w:rPr>
          <w:rFonts w:ascii="Times New Roman" w:hAnsi="Times New Roman" w:cs="Times New Roman"/>
          <w:b/>
          <w:sz w:val="28"/>
          <w:szCs w:val="28"/>
        </w:rPr>
        <w:t xml:space="preserve"> </w:t>
      </w:r>
    </w:p>
    <w:p w:rsidR="00057B66" w:rsidRPr="00F02D5B" w:rsidRDefault="00F02D5B" w:rsidP="00057B66">
      <w:pPr>
        <w:spacing w:after="0"/>
        <w:rPr>
          <w:rFonts w:ascii="Times New Roman" w:hAnsi="Times New Roman" w:cs="Times New Roman"/>
          <w:b/>
          <w:sz w:val="28"/>
          <w:szCs w:val="28"/>
        </w:rPr>
      </w:pPr>
      <w:r w:rsidRPr="00F02D5B">
        <w:rPr>
          <w:rFonts w:ascii="Times New Roman" w:hAnsi="Times New Roman" w:cs="Times New Roman"/>
          <w:b/>
          <w:sz w:val="28"/>
          <w:szCs w:val="28"/>
        </w:rPr>
        <w:t xml:space="preserve">От 22.09.2023 </w:t>
      </w:r>
    </w:p>
    <w:p w:rsidR="00E437FA" w:rsidRPr="00E437FA" w:rsidRDefault="00E437FA" w:rsidP="00057B66">
      <w:pPr>
        <w:spacing w:after="0" w:line="240" w:lineRule="auto"/>
        <w:ind w:firstLine="567"/>
        <w:jc w:val="center"/>
        <w:outlineLvl w:val="0"/>
        <w:rPr>
          <w:rFonts w:ascii="Times New Roman" w:eastAsia="Times New Roman" w:hAnsi="Times New Roman" w:cs="Times New Roman"/>
          <w:b/>
          <w:bCs/>
          <w:kern w:val="28"/>
          <w:sz w:val="28"/>
          <w:szCs w:val="28"/>
          <w:lang w:eastAsia="ru-RU"/>
        </w:rPr>
      </w:pPr>
    </w:p>
    <w:p w:rsidR="00E437FA" w:rsidRPr="00E437FA" w:rsidRDefault="00E437FA" w:rsidP="00E437FA">
      <w:pPr>
        <w:spacing w:after="0" w:line="240" w:lineRule="auto"/>
        <w:ind w:firstLine="567"/>
        <w:jc w:val="center"/>
        <w:outlineLvl w:val="0"/>
        <w:rPr>
          <w:rFonts w:ascii="Times New Roman" w:eastAsia="Times New Roman" w:hAnsi="Times New Roman" w:cs="Times New Roman"/>
          <w:b/>
          <w:bCs/>
          <w:kern w:val="28"/>
          <w:sz w:val="28"/>
          <w:szCs w:val="28"/>
          <w:lang w:eastAsia="ru-RU"/>
        </w:rPr>
      </w:pPr>
      <w:r w:rsidRPr="00E437FA">
        <w:rPr>
          <w:rFonts w:ascii="Times New Roman" w:eastAsia="Times New Roman" w:hAnsi="Times New Roman" w:cs="Times New Roman"/>
          <w:b/>
          <w:bCs/>
          <w:kern w:val="28"/>
          <w:sz w:val="28"/>
          <w:szCs w:val="28"/>
          <w:lang w:eastAsia="ru-RU"/>
        </w:rPr>
        <w:t>Об утверждении Положения об организации похоронного дела, о порядке создания, содержания и эксплуатации кладбищ на территории муниципального о</w:t>
      </w:r>
      <w:r w:rsidR="00057B66">
        <w:rPr>
          <w:rFonts w:ascii="Times New Roman" w:eastAsia="Times New Roman" w:hAnsi="Times New Roman" w:cs="Times New Roman"/>
          <w:b/>
          <w:bCs/>
          <w:kern w:val="28"/>
          <w:sz w:val="28"/>
          <w:szCs w:val="28"/>
          <w:lang w:eastAsia="ru-RU"/>
        </w:rPr>
        <w:t>бразования Домбаровский сельсовет</w:t>
      </w:r>
      <w:r w:rsidR="00D95E06">
        <w:rPr>
          <w:rFonts w:ascii="Times New Roman" w:eastAsia="Times New Roman" w:hAnsi="Times New Roman" w:cs="Times New Roman"/>
          <w:b/>
          <w:bCs/>
          <w:kern w:val="28"/>
          <w:sz w:val="28"/>
          <w:szCs w:val="28"/>
          <w:lang w:eastAsia="ru-RU"/>
        </w:rPr>
        <w:t xml:space="preserve"> Домбаровского района Оренбургской области</w:t>
      </w:r>
    </w:p>
    <w:p w:rsidR="00E437FA" w:rsidRPr="00E437FA" w:rsidRDefault="00E437FA" w:rsidP="00E437FA">
      <w:pPr>
        <w:autoSpaceDE w:val="0"/>
        <w:autoSpaceDN w:val="0"/>
        <w:adjustRightInd w:val="0"/>
        <w:spacing w:after="0" w:line="240" w:lineRule="auto"/>
        <w:ind w:firstLine="567"/>
        <w:jc w:val="both"/>
        <w:rPr>
          <w:rFonts w:ascii="Times New Roman" w:eastAsia="Times New Roman" w:hAnsi="Times New Roman" w:cs="Times New Roman"/>
          <w:color w:val="00B0F0"/>
          <w:sz w:val="28"/>
          <w:szCs w:val="28"/>
          <w:lang w:eastAsia="ru-RU"/>
        </w:rPr>
      </w:pP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proofErr w:type="gramStart"/>
      <w:r w:rsidRPr="00E437FA">
        <w:rPr>
          <w:rFonts w:ascii="Times New Roman" w:eastAsia="Times New Roman" w:hAnsi="Times New Roman" w:cs="Times New Roman"/>
          <w:sz w:val="28"/>
          <w:szCs w:val="28"/>
          <w:lang w:eastAsia="ru-RU"/>
        </w:rPr>
        <w:t>В соответствии с Федеральными законами от 12 января 1996 года № 8-ФЗ «О погребении и похоронном деле», Федеральным законом от 30 марта 1999 года № 52-ФЗ «О санитарно-эпидемиологическом благополучии населения», Законом Российской Федерации от 07 февраля 1992 года № 2300-1 «О защите прав потребителей», постановлением Правительства Российской Федерации от 15 августа 1997 года №1025 «Об утверждении правил бытового обслуживания населения в Российской Федерации</w:t>
      </w:r>
      <w:proofErr w:type="gramEnd"/>
      <w:r w:rsidRPr="00E437FA">
        <w:rPr>
          <w:rFonts w:ascii="Times New Roman" w:eastAsia="Times New Roman" w:hAnsi="Times New Roman" w:cs="Times New Roman"/>
          <w:sz w:val="28"/>
          <w:szCs w:val="28"/>
          <w:lang w:eastAsia="ru-RU"/>
        </w:rPr>
        <w:t>», Указом Президента Российской Федерации от 29 июня 1996 года № 1001 «О гарантиях прав граждан на предоставление услуг по погребению усопших», Законом Оренбургской области от 06 сентября 2004 года № 1421/223-</w:t>
      </w:r>
      <w:r w:rsidRPr="00E437FA">
        <w:rPr>
          <w:rFonts w:ascii="Times New Roman" w:eastAsia="Times New Roman" w:hAnsi="Times New Roman" w:cs="Times New Roman"/>
          <w:sz w:val="28"/>
          <w:szCs w:val="28"/>
          <w:lang w:val="en-US" w:eastAsia="ru-RU"/>
        </w:rPr>
        <w:t>III</w:t>
      </w:r>
      <w:r w:rsidRPr="00E437FA">
        <w:rPr>
          <w:rFonts w:ascii="Times New Roman" w:eastAsia="Times New Roman" w:hAnsi="Times New Roman" w:cs="Times New Roman"/>
          <w:sz w:val="28"/>
          <w:szCs w:val="28"/>
          <w:lang w:eastAsia="ru-RU"/>
        </w:rPr>
        <w:t>-ОЗ «О погребении и похоронном деле на территории Оренбургской области», руководствуясь статьей 5 Устава</w:t>
      </w:r>
      <w:r w:rsidRPr="00E437FA">
        <w:rPr>
          <w:rFonts w:ascii="Times New Roman" w:eastAsia="Times New Roman" w:hAnsi="Times New Roman" w:cs="Times New Roman"/>
          <w:color w:val="FF0000"/>
          <w:sz w:val="28"/>
          <w:szCs w:val="28"/>
          <w:lang w:eastAsia="ru-RU"/>
        </w:rPr>
        <w:t xml:space="preserve"> </w:t>
      </w:r>
      <w:r w:rsidRPr="00E437FA">
        <w:rPr>
          <w:rFonts w:ascii="Times New Roman" w:eastAsia="Times New Roman" w:hAnsi="Times New Roman" w:cs="Times New Roman"/>
          <w:sz w:val="28"/>
          <w:szCs w:val="28"/>
          <w:lang w:eastAsia="ru-RU"/>
        </w:rPr>
        <w:t xml:space="preserve"> муниципального о</w:t>
      </w:r>
      <w:r w:rsidR="00057B66">
        <w:rPr>
          <w:rFonts w:ascii="Times New Roman" w:eastAsia="Times New Roman" w:hAnsi="Times New Roman" w:cs="Times New Roman"/>
          <w:sz w:val="28"/>
          <w:szCs w:val="28"/>
          <w:lang w:eastAsia="ru-RU"/>
        </w:rPr>
        <w:t>бразования Домбаровский сельсовет</w:t>
      </w:r>
      <w:r w:rsidRPr="00E437FA">
        <w:rPr>
          <w:rFonts w:ascii="Times New Roman" w:eastAsia="Times New Roman" w:hAnsi="Times New Roman" w:cs="Times New Roman"/>
          <w:sz w:val="28"/>
          <w:szCs w:val="28"/>
          <w:lang w:eastAsia="ru-RU"/>
        </w:rPr>
        <w:t>, Совет депутатов решил:</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ab/>
        <w:t>1.Утвердить  Положение об организации похоронного дела, о порядке создания, содержания и эксплуатации кладбищ на территории муниципального о</w:t>
      </w:r>
      <w:r w:rsidR="00057B66">
        <w:rPr>
          <w:rFonts w:ascii="Times New Roman" w:eastAsia="Times New Roman" w:hAnsi="Times New Roman" w:cs="Times New Roman"/>
          <w:sz w:val="28"/>
          <w:szCs w:val="28"/>
          <w:lang w:eastAsia="ru-RU"/>
        </w:rPr>
        <w:t>бразования Домбаровский сельсовет</w:t>
      </w:r>
      <w:r w:rsidRPr="00E437FA">
        <w:rPr>
          <w:rFonts w:ascii="Times New Roman" w:eastAsia="Times New Roman" w:hAnsi="Times New Roman" w:cs="Times New Roman"/>
          <w:sz w:val="28"/>
          <w:szCs w:val="28"/>
          <w:lang w:eastAsia="ru-RU"/>
        </w:rPr>
        <w:t xml:space="preserve"> согласно приложению.</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ab/>
        <w:t>2.Решение Совета депутатов №</w:t>
      </w:r>
      <w:r w:rsidR="00057B66">
        <w:rPr>
          <w:rFonts w:ascii="Times New Roman" w:eastAsia="Times New Roman" w:hAnsi="Times New Roman" w:cs="Times New Roman"/>
          <w:sz w:val="28"/>
          <w:szCs w:val="28"/>
          <w:lang w:eastAsia="ru-RU"/>
        </w:rPr>
        <w:t xml:space="preserve"> 25-3 от 28.11.2013</w:t>
      </w:r>
      <w:r w:rsidRPr="00E437FA">
        <w:rPr>
          <w:rFonts w:ascii="Times New Roman" w:eastAsia="Times New Roman" w:hAnsi="Times New Roman" w:cs="Times New Roman"/>
          <w:sz w:val="28"/>
          <w:szCs w:val="28"/>
          <w:lang w:eastAsia="ru-RU"/>
        </w:rPr>
        <w:t xml:space="preserve"> года «</w:t>
      </w:r>
      <w:r w:rsidR="00057B66">
        <w:rPr>
          <w:rFonts w:ascii="Times New Roman" w:hAnsi="Times New Roman" w:cs="Times New Roman"/>
          <w:bCs/>
          <w:color w:val="000000"/>
          <w:sz w:val="28"/>
          <w:szCs w:val="28"/>
          <w:lang w:eastAsia="ru-RU"/>
        </w:rPr>
        <w:t xml:space="preserve">О правилах использования </w:t>
      </w:r>
      <w:r w:rsidR="00057B66" w:rsidRPr="00057B66">
        <w:rPr>
          <w:rFonts w:ascii="Times New Roman" w:hAnsi="Times New Roman" w:cs="Times New Roman"/>
          <w:bCs/>
          <w:color w:val="000000"/>
          <w:sz w:val="28"/>
          <w:szCs w:val="28"/>
          <w:lang w:eastAsia="ru-RU"/>
        </w:rPr>
        <w:t>общественных кладбищ,</w:t>
      </w:r>
      <w:r w:rsidR="00057B66" w:rsidRPr="00057B66">
        <w:rPr>
          <w:rFonts w:ascii="Times New Roman" w:hAnsi="Times New Roman" w:cs="Times New Roman"/>
          <w:bCs/>
          <w:color w:val="000000"/>
          <w:sz w:val="28"/>
          <w:szCs w:val="28"/>
          <w:lang w:eastAsia="ru-RU"/>
        </w:rPr>
        <w:br/>
        <w:t xml:space="preserve"> организации ритуальных услуг и содержания мест захоронения</w:t>
      </w:r>
      <w:r w:rsidR="00057B66" w:rsidRPr="00057B66">
        <w:rPr>
          <w:rFonts w:ascii="Times New Roman" w:hAnsi="Times New Roman" w:cs="Times New Roman"/>
          <w:bCs/>
          <w:color w:val="000000"/>
          <w:sz w:val="28"/>
          <w:szCs w:val="28"/>
          <w:lang w:eastAsia="ru-RU"/>
        </w:rPr>
        <w:br/>
        <w:t>на территории муниципального образования Домбаровский сельсовет</w:t>
      </w:r>
      <w:r w:rsidR="00057B66" w:rsidRPr="00057B66">
        <w:rPr>
          <w:rFonts w:ascii="Times New Roman" w:hAnsi="Times New Roman" w:cs="Times New Roman"/>
          <w:bCs/>
          <w:color w:val="000000"/>
          <w:sz w:val="28"/>
          <w:szCs w:val="28"/>
          <w:lang w:eastAsia="ru-RU"/>
        </w:rPr>
        <w:br/>
        <w:t>Домбаровского района Оренбургской области</w:t>
      </w:r>
      <w:r w:rsidRPr="00E437FA">
        <w:rPr>
          <w:rFonts w:ascii="Times New Roman" w:eastAsia="Times New Roman" w:hAnsi="Times New Roman" w:cs="Times New Roman"/>
          <w:sz w:val="28"/>
          <w:szCs w:val="28"/>
          <w:lang w:eastAsia="ru-RU"/>
        </w:rPr>
        <w:t>» признать утратившим силу.</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 xml:space="preserve"> 3.Настоящее решение  вступает в силу со дня его официального обнародования.</w:t>
      </w:r>
    </w:p>
    <w:p w:rsidR="00E437FA" w:rsidRPr="00E437FA" w:rsidRDefault="00E437FA" w:rsidP="00B87F60">
      <w:pPr>
        <w:spacing w:after="0" w:line="240" w:lineRule="auto"/>
        <w:jc w:val="both"/>
        <w:rPr>
          <w:rFonts w:ascii="Times New Roman" w:eastAsia="Times New Roman" w:hAnsi="Times New Roman" w:cs="Times New Roman"/>
          <w:sz w:val="28"/>
          <w:szCs w:val="28"/>
          <w:lang w:eastAsia="ru-RU"/>
        </w:rPr>
      </w:pPr>
    </w:p>
    <w:p w:rsidR="00E437FA" w:rsidRPr="00E437FA" w:rsidRDefault="00E437FA" w:rsidP="00E437FA">
      <w:pPr>
        <w:spacing w:after="0" w:line="240" w:lineRule="auto"/>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Председатель Совета депутатов</w:t>
      </w:r>
      <w:r w:rsidRPr="00E437FA">
        <w:rPr>
          <w:rFonts w:ascii="Times New Roman" w:eastAsia="Times New Roman" w:hAnsi="Times New Roman" w:cs="Times New Roman"/>
          <w:sz w:val="28"/>
          <w:szCs w:val="28"/>
          <w:lang w:eastAsia="ru-RU"/>
        </w:rPr>
        <w:tab/>
      </w:r>
      <w:r w:rsidRPr="00E437FA">
        <w:rPr>
          <w:rFonts w:ascii="Times New Roman" w:eastAsia="Times New Roman" w:hAnsi="Times New Roman" w:cs="Times New Roman"/>
          <w:sz w:val="28"/>
          <w:szCs w:val="28"/>
          <w:lang w:eastAsia="ru-RU"/>
        </w:rPr>
        <w:tab/>
      </w:r>
      <w:r w:rsidRPr="00E437FA">
        <w:rPr>
          <w:rFonts w:ascii="Times New Roman" w:eastAsia="Times New Roman" w:hAnsi="Times New Roman" w:cs="Times New Roman"/>
          <w:sz w:val="28"/>
          <w:szCs w:val="28"/>
          <w:lang w:eastAsia="ru-RU"/>
        </w:rPr>
        <w:tab/>
      </w:r>
      <w:r w:rsidRPr="00E437FA">
        <w:rPr>
          <w:rFonts w:ascii="Times New Roman" w:eastAsia="Times New Roman" w:hAnsi="Times New Roman" w:cs="Times New Roman"/>
          <w:sz w:val="28"/>
          <w:szCs w:val="28"/>
          <w:lang w:eastAsia="ru-RU"/>
        </w:rPr>
        <w:tab/>
        <w:t xml:space="preserve">    </w:t>
      </w:r>
      <w:r w:rsidR="00057B66">
        <w:rPr>
          <w:rFonts w:ascii="Times New Roman" w:eastAsia="Times New Roman" w:hAnsi="Times New Roman" w:cs="Times New Roman"/>
          <w:sz w:val="28"/>
          <w:szCs w:val="28"/>
          <w:lang w:eastAsia="ru-RU"/>
        </w:rPr>
        <w:t>А.В. Брагин</w:t>
      </w:r>
    </w:p>
    <w:p w:rsidR="00E437FA" w:rsidRPr="00E437FA" w:rsidRDefault="00E437FA" w:rsidP="00E437FA">
      <w:pPr>
        <w:spacing w:after="0" w:line="240" w:lineRule="auto"/>
        <w:jc w:val="center"/>
        <w:rPr>
          <w:rFonts w:ascii="Times New Roman" w:eastAsia="Times New Roman" w:hAnsi="Times New Roman" w:cs="Times New Roman"/>
          <w:sz w:val="28"/>
          <w:szCs w:val="28"/>
          <w:lang w:eastAsia="ru-RU"/>
        </w:rPr>
      </w:pPr>
    </w:p>
    <w:p w:rsidR="00B87F60" w:rsidRDefault="00B87F60" w:rsidP="00B87F60">
      <w:pPr>
        <w:widowControl w:val="0"/>
        <w:autoSpaceDE w:val="0"/>
        <w:autoSpaceDN w:val="0"/>
        <w:adjustRightInd w:val="0"/>
        <w:spacing w:after="0"/>
        <w:jc w:val="both"/>
        <w:rPr>
          <w:rFonts w:ascii="Times New Roman" w:eastAsia="Calibri" w:hAnsi="Times New Roman" w:cs="Times New Roman"/>
          <w:sz w:val="28"/>
          <w:szCs w:val="28"/>
        </w:rPr>
      </w:pPr>
      <w:r w:rsidRPr="00B87F60">
        <w:rPr>
          <w:rFonts w:ascii="Times New Roman" w:eastAsia="Calibri" w:hAnsi="Times New Roman" w:cs="Times New Roman"/>
          <w:sz w:val="28"/>
          <w:szCs w:val="28"/>
        </w:rPr>
        <w:t>Глава муниципального образования</w:t>
      </w:r>
    </w:p>
    <w:p w:rsidR="00B87F60" w:rsidRPr="00B87F60" w:rsidRDefault="00B87F60" w:rsidP="00B87F60">
      <w:pPr>
        <w:widowControl w:val="0"/>
        <w:autoSpaceDE w:val="0"/>
        <w:autoSpaceDN w:val="0"/>
        <w:adjustRightInd w:val="0"/>
        <w:spacing w:after="0"/>
        <w:jc w:val="both"/>
        <w:rPr>
          <w:rFonts w:ascii="Times New Roman" w:eastAsia="Calibri" w:hAnsi="Times New Roman" w:cs="Times New Roman"/>
          <w:sz w:val="28"/>
          <w:szCs w:val="28"/>
        </w:rPr>
      </w:pPr>
      <w:r w:rsidRPr="00B87F60">
        <w:rPr>
          <w:rFonts w:ascii="Times New Roman" w:eastAsia="Calibri" w:hAnsi="Times New Roman" w:cs="Times New Roman"/>
          <w:sz w:val="28"/>
          <w:szCs w:val="28"/>
        </w:rPr>
        <w:t xml:space="preserve">Домбаровский сельсовет                                                         </w:t>
      </w:r>
      <w:proofErr w:type="spellStart"/>
      <w:r w:rsidRPr="00B87F60">
        <w:rPr>
          <w:rFonts w:ascii="Times New Roman" w:eastAsia="Calibri" w:hAnsi="Times New Roman" w:cs="Times New Roman"/>
          <w:sz w:val="28"/>
          <w:szCs w:val="28"/>
        </w:rPr>
        <w:t>О.А.Цыбко</w:t>
      </w:r>
      <w:proofErr w:type="spellEnd"/>
      <w:r w:rsidRPr="00B87F60">
        <w:rPr>
          <w:rFonts w:ascii="Times New Roman" w:eastAsia="Calibri" w:hAnsi="Times New Roman" w:cs="Times New Roman"/>
          <w:sz w:val="28"/>
          <w:szCs w:val="28"/>
        </w:rPr>
        <w:t xml:space="preserve">   </w:t>
      </w:r>
    </w:p>
    <w:p w:rsidR="00E437FA" w:rsidRPr="00E437FA" w:rsidRDefault="00E437FA" w:rsidP="00B87F60">
      <w:pPr>
        <w:spacing w:after="0" w:line="240" w:lineRule="auto"/>
        <w:rPr>
          <w:rFonts w:ascii="Times New Roman" w:eastAsia="Times New Roman" w:hAnsi="Times New Roman" w:cs="Times New Roman"/>
          <w:sz w:val="28"/>
          <w:szCs w:val="28"/>
          <w:lang w:eastAsia="ru-RU"/>
        </w:rPr>
      </w:pPr>
    </w:p>
    <w:p w:rsidR="00F02D5B" w:rsidRPr="00106CD9" w:rsidRDefault="00F02D5B" w:rsidP="00F02D5B">
      <w:pPr>
        <w:pStyle w:val="1"/>
        <w:jc w:val="right"/>
        <w:rPr>
          <w:rFonts w:ascii="Times New Roman" w:hAnsi="Times New Roman"/>
          <w:sz w:val="24"/>
          <w:szCs w:val="24"/>
        </w:rPr>
      </w:pPr>
      <w:r w:rsidRPr="00106CD9">
        <w:rPr>
          <w:rFonts w:ascii="Times New Roman" w:hAnsi="Times New Roman"/>
          <w:sz w:val="24"/>
          <w:szCs w:val="24"/>
        </w:rPr>
        <w:t>Приложение к   решению</w:t>
      </w:r>
    </w:p>
    <w:p w:rsidR="00F02D5B" w:rsidRPr="00106CD9" w:rsidRDefault="00F02D5B" w:rsidP="00F02D5B">
      <w:pPr>
        <w:pStyle w:val="1"/>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Совета депутатов муниципального</w:t>
      </w:r>
    </w:p>
    <w:p w:rsidR="00F02D5B" w:rsidRPr="00106CD9" w:rsidRDefault="00F02D5B" w:rsidP="00F02D5B">
      <w:pPr>
        <w:pStyle w:val="1"/>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 xml:space="preserve">образования Домбаровский </w:t>
      </w:r>
    </w:p>
    <w:p w:rsidR="00F02D5B" w:rsidRPr="00106CD9" w:rsidRDefault="00F02D5B" w:rsidP="00F02D5B">
      <w:pPr>
        <w:pStyle w:val="1"/>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сельсовет Домбаровского района</w:t>
      </w:r>
    </w:p>
    <w:p w:rsidR="00F02D5B" w:rsidRPr="00106CD9" w:rsidRDefault="00F02D5B" w:rsidP="00F02D5B">
      <w:pPr>
        <w:pStyle w:val="1"/>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Оренбургской  области</w:t>
      </w:r>
    </w:p>
    <w:p w:rsidR="00F02D5B" w:rsidRPr="00106CD9" w:rsidRDefault="00F02D5B" w:rsidP="00F02D5B">
      <w:pPr>
        <w:pStyle w:val="1"/>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 xml:space="preserve"> № </w:t>
      </w:r>
      <w:r>
        <w:rPr>
          <w:rFonts w:ascii="Times New Roman" w:hAnsi="Times New Roman"/>
          <w:sz w:val="24"/>
          <w:szCs w:val="24"/>
        </w:rPr>
        <w:t>24-3</w:t>
      </w:r>
      <w:r w:rsidRPr="00106CD9">
        <w:rPr>
          <w:rFonts w:ascii="Times New Roman" w:hAnsi="Times New Roman"/>
          <w:sz w:val="24"/>
          <w:szCs w:val="24"/>
        </w:rPr>
        <w:t xml:space="preserve"> от  22.09.2023</w:t>
      </w:r>
    </w:p>
    <w:p w:rsidR="00E437FA" w:rsidRPr="00E437FA" w:rsidRDefault="00E437FA" w:rsidP="00E437FA">
      <w:pPr>
        <w:spacing w:after="0" w:line="240" w:lineRule="auto"/>
        <w:jc w:val="center"/>
        <w:rPr>
          <w:rFonts w:ascii="Times New Roman" w:eastAsia="Times New Roman" w:hAnsi="Times New Roman" w:cs="Times New Roman"/>
          <w:sz w:val="28"/>
          <w:szCs w:val="28"/>
          <w:lang w:eastAsia="ru-RU"/>
        </w:rPr>
      </w:pPr>
    </w:p>
    <w:p w:rsidR="00E437FA" w:rsidRPr="00E437FA" w:rsidRDefault="00E437FA" w:rsidP="00E437FA">
      <w:pPr>
        <w:spacing w:after="0" w:line="240" w:lineRule="auto"/>
        <w:rPr>
          <w:rFonts w:ascii="Times New Roman" w:eastAsia="Times New Roman" w:hAnsi="Times New Roman" w:cs="Times New Roman"/>
          <w:sz w:val="28"/>
          <w:szCs w:val="28"/>
          <w:lang w:eastAsia="ru-RU"/>
        </w:rPr>
      </w:pPr>
    </w:p>
    <w:p w:rsidR="00E437FA" w:rsidRPr="00E437FA" w:rsidRDefault="00E437FA" w:rsidP="00E437FA">
      <w:pPr>
        <w:spacing w:after="0" w:line="240" w:lineRule="auto"/>
        <w:ind w:firstLine="567"/>
        <w:jc w:val="center"/>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Положение</w:t>
      </w:r>
    </w:p>
    <w:p w:rsidR="00E437FA" w:rsidRPr="00E437FA" w:rsidRDefault="00E437FA" w:rsidP="00E437FA">
      <w:pPr>
        <w:spacing w:after="0" w:line="240" w:lineRule="auto"/>
        <w:ind w:firstLine="567"/>
        <w:jc w:val="center"/>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об организации похоронного дела, о порядке создания, содержания и эксплуатации кладбищ на территории муниципального о</w:t>
      </w:r>
      <w:r w:rsidR="00057B66">
        <w:rPr>
          <w:rFonts w:ascii="Times New Roman" w:eastAsia="Times New Roman" w:hAnsi="Times New Roman" w:cs="Times New Roman"/>
          <w:sz w:val="28"/>
          <w:szCs w:val="28"/>
          <w:lang w:eastAsia="ru-RU"/>
        </w:rPr>
        <w:t>бразования Домбаровский сельсовет</w:t>
      </w:r>
    </w:p>
    <w:p w:rsidR="00E437FA" w:rsidRPr="00E437FA" w:rsidRDefault="00E437FA" w:rsidP="00E437FA">
      <w:pPr>
        <w:spacing w:after="0" w:line="240" w:lineRule="auto"/>
        <w:jc w:val="center"/>
        <w:rPr>
          <w:rFonts w:ascii="Times New Roman" w:eastAsia="Times New Roman" w:hAnsi="Times New Roman" w:cs="Times New Roman"/>
          <w:sz w:val="28"/>
          <w:szCs w:val="28"/>
          <w:lang w:eastAsia="ru-RU"/>
        </w:rPr>
      </w:pPr>
    </w:p>
    <w:p w:rsidR="00E437FA" w:rsidRPr="00003CBC" w:rsidRDefault="00E437FA" w:rsidP="00E437FA">
      <w:pPr>
        <w:spacing w:after="0" w:line="240" w:lineRule="auto"/>
        <w:ind w:firstLine="567"/>
        <w:jc w:val="both"/>
        <w:rPr>
          <w:rFonts w:ascii="Times New Roman" w:eastAsia="Times New Roman" w:hAnsi="Times New Roman" w:cs="Times New Roman"/>
          <w:b/>
          <w:sz w:val="28"/>
          <w:szCs w:val="28"/>
          <w:lang w:eastAsia="ru-RU"/>
        </w:rPr>
      </w:pPr>
      <w:r w:rsidRPr="00003CBC">
        <w:rPr>
          <w:rFonts w:ascii="Times New Roman" w:eastAsia="Times New Roman" w:hAnsi="Times New Roman" w:cs="Times New Roman"/>
          <w:b/>
          <w:sz w:val="28"/>
          <w:szCs w:val="28"/>
          <w:lang w:eastAsia="ru-RU"/>
        </w:rPr>
        <w:t>1.Общие положения</w:t>
      </w:r>
    </w:p>
    <w:p w:rsidR="00057B66"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ab/>
        <w:t>1.1.Настоящее Положение об организации похоронного дела, о порядке создания, содержания и эксплуатации кладбищ на территории муниципального о</w:t>
      </w:r>
      <w:r w:rsidR="00057B66">
        <w:rPr>
          <w:rFonts w:ascii="Times New Roman" w:eastAsia="Times New Roman" w:hAnsi="Times New Roman" w:cs="Times New Roman"/>
          <w:sz w:val="28"/>
          <w:szCs w:val="28"/>
          <w:lang w:eastAsia="ru-RU"/>
        </w:rPr>
        <w:t>бразования Домбаровский сельсовет</w:t>
      </w:r>
      <w:r w:rsidRPr="00E437FA">
        <w:rPr>
          <w:rFonts w:ascii="Times New Roman" w:eastAsia="Times New Roman" w:hAnsi="Times New Roman" w:cs="Times New Roman"/>
          <w:sz w:val="28"/>
          <w:szCs w:val="28"/>
          <w:lang w:eastAsia="ru-RU"/>
        </w:rPr>
        <w:t xml:space="preserve">  определяет порядок организации похоронного обслуживания, оказания ритуальных услуг на территории муниципального образования Домбаровский </w:t>
      </w:r>
      <w:r w:rsidR="00057B66">
        <w:rPr>
          <w:rFonts w:ascii="Times New Roman" w:eastAsia="Times New Roman" w:hAnsi="Times New Roman" w:cs="Times New Roman"/>
          <w:sz w:val="28"/>
          <w:szCs w:val="28"/>
          <w:lang w:eastAsia="ru-RU"/>
        </w:rPr>
        <w:t>сельсовет</w:t>
      </w:r>
      <w:r w:rsidRPr="00E437FA">
        <w:rPr>
          <w:rFonts w:ascii="Times New Roman" w:eastAsia="Times New Roman" w:hAnsi="Times New Roman" w:cs="Times New Roman"/>
          <w:sz w:val="28"/>
          <w:szCs w:val="28"/>
          <w:lang w:eastAsia="ru-RU"/>
        </w:rPr>
        <w:t>, а также содержания мест захоронени</w:t>
      </w:r>
      <w:r w:rsidR="00057B66">
        <w:rPr>
          <w:rFonts w:ascii="Times New Roman" w:eastAsia="Times New Roman" w:hAnsi="Times New Roman" w:cs="Times New Roman"/>
          <w:sz w:val="28"/>
          <w:szCs w:val="28"/>
          <w:lang w:eastAsia="ru-RU"/>
        </w:rPr>
        <w:t>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ab/>
      </w:r>
      <w:proofErr w:type="gramStart"/>
      <w:r w:rsidRPr="00E437FA">
        <w:rPr>
          <w:rFonts w:ascii="Times New Roman" w:eastAsia="Times New Roman" w:hAnsi="Times New Roman" w:cs="Times New Roman"/>
          <w:sz w:val="28"/>
          <w:szCs w:val="28"/>
          <w:lang w:eastAsia="ru-RU"/>
        </w:rPr>
        <w:t>1.2.Настоящее Положение разработано в соответствии с Градостроительным и Земельным  кодексами Российской Федерации,  Федеральными законами от 12 января 1996 года № 8-ФЗ «О погребении и похоронном деле», Федеральным законом от 30 марта 1999 года № 52-ФЗ «О санитарно-эпидемиологическом благополучии населения», Законом Российской Федерации от 07 февраля 1992 года № 2300-1 «О защите прав потребителей», постановлением Правительства Российской Федерации от 15 августа 1997 года</w:t>
      </w:r>
      <w:proofErr w:type="gramEnd"/>
      <w:r w:rsidRPr="00E437FA">
        <w:rPr>
          <w:rFonts w:ascii="Times New Roman" w:eastAsia="Times New Roman" w:hAnsi="Times New Roman" w:cs="Times New Roman"/>
          <w:sz w:val="28"/>
          <w:szCs w:val="28"/>
          <w:lang w:eastAsia="ru-RU"/>
        </w:rPr>
        <w:t xml:space="preserve"> №</w:t>
      </w:r>
      <w:proofErr w:type="gramStart"/>
      <w:r w:rsidRPr="00E437FA">
        <w:rPr>
          <w:rFonts w:ascii="Times New Roman" w:eastAsia="Times New Roman" w:hAnsi="Times New Roman" w:cs="Times New Roman"/>
          <w:sz w:val="28"/>
          <w:szCs w:val="28"/>
          <w:lang w:eastAsia="ru-RU"/>
        </w:rPr>
        <w:t xml:space="preserve">1025 «Об утверждении правил бытового обслуживания населения в Российской Федерации», Указом Президента Российской Федерации от 29 июня 1996 года № 1001 «О гарантиях прав граждан на предоставление услуг по погребению усопших», постановлением Главного государственного санитарного врача Российской Федерации от 28.06.2011г №84 «О введении в действие </w:t>
      </w:r>
      <w:proofErr w:type="spellStart"/>
      <w:r w:rsidRPr="00E437FA">
        <w:rPr>
          <w:rFonts w:ascii="Times New Roman" w:eastAsia="Times New Roman" w:hAnsi="Times New Roman" w:cs="Times New Roman"/>
          <w:sz w:val="28"/>
          <w:szCs w:val="28"/>
          <w:lang w:eastAsia="ru-RU"/>
        </w:rPr>
        <w:t>СанПин</w:t>
      </w:r>
      <w:proofErr w:type="spellEnd"/>
      <w:r w:rsidRPr="00E437FA">
        <w:rPr>
          <w:rFonts w:ascii="Times New Roman" w:eastAsia="Times New Roman" w:hAnsi="Times New Roman" w:cs="Times New Roman"/>
          <w:sz w:val="28"/>
          <w:szCs w:val="28"/>
          <w:lang w:eastAsia="ru-RU"/>
        </w:rPr>
        <w:t xml:space="preserve"> 2.1.2882-11», Законом Оренбургской области от 06 сентября 2004 года № 1421/223-</w:t>
      </w:r>
      <w:r w:rsidRPr="00E437FA">
        <w:rPr>
          <w:rFonts w:ascii="Times New Roman" w:eastAsia="Times New Roman" w:hAnsi="Times New Roman" w:cs="Times New Roman"/>
          <w:sz w:val="28"/>
          <w:szCs w:val="28"/>
          <w:lang w:val="en-US" w:eastAsia="ru-RU"/>
        </w:rPr>
        <w:t>III</w:t>
      </w:r>
      <w:r w:rsidRPr="00E437FA">
        <w:rPr>
          <w:rFonts w:ascii="Times New Roman" w:eastAsia="Times New Roman" w:hAnsi="Times New Roman" w:cs="Times New Roman"/>
          <w:sz w:val="28"/>
          <w:szCs w:val="28"/>
          <w:lang w:eastAsia="ru-RU"/>
        </w:rPr>
        <w:t>-ОЗ «О погребении</w:t>
      </w:r>
      <w:proofErr w:type="gramEnd"/>
      <w:r w:rsidRPr="00E437FA">
        <w:rPr>
          <w:rFonts w:ascii="Times New Roman" w:eastAsia="Times New Roman" w:hAnsi="Times New Roman" w:cs="Times New Roman"/>
          <w:sz w:val="28"/>
          <w:szCs w:val="28"/>
          <w:lang w:eastAsia="ru-RU"/>
        </w:rPr>
        <w:t xml:space="preserve"> и похоронном </w:t>
      </w:r>
      <w:proofErr w:type="gramStart"/>
      <w:r w:rsidRPr="00E437FA">
        <w:rPr>
          <w:rFonts w:ascii="Times New Roman" w:eastAsia="Times New Roman" w:hAnsi="Times New Roman" w:cs="Times New Roman"/>
          <w:sz w:val="28"/>
          <w:szCs w:val="28"/>
          <w:lang w:eastAsia="ru-RU"/>
        </w:rPr>
        <w:t>деле</w:t>
      </w:r>
      <w:proofErr w:type="gramEnd"/>
      <w:r w:rsidRPr="00E437FA">
        <w:rPr>
          <w:rFonts w:ascii="Times New Roman" w:eastAsia="Times New Roman" w:hAnsi="Times New Roman" w:cs="Times New Roman"/>
          <w:sz w:val="28"/>
          <w:szCs w:val="28"/>
          <w:lang w:eastAsia="ru-RU"/>
        </w:rPr>
        <w:t xml:space="preserve"> на территории Оренбургской области»</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ab/>
        <w:t>1.3.Термины и определения, используемые в настоящем Положении:</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 xml:space="preserve">-места погребения – отведенные в соответствии с этическими, санитарными и  экологическим требованиями участки земли, а также иные здания и сооружения, предназначенные для осуществления погребения </w:t>
      </w:r>
      <w:proofErr w:type="gramStart"/>
      <w:r w:rsidRPr="00E437FA">
        <w:rPr>
          <w:rFonts w:ascii="Times New Roman" w:eastAsia="Times New Roman" w:hAnsi="Times New Roman" w:cs="Times New Roman"/>
          <w:sz w:val="28"/>
          <w:szCs w:val="28"/>
          <w:lang w:eastAsia="ru-RU"/>
        </w:rPr>
        <w:t>умерших</w:t>
      </w:r>
      <w:proofErr w:type="gramEnd"/>
      <w:r w:rsidRPr="00E437FA">
        <w:rPr>
          <w:rFonts w:ascii="Times New Roman" w:eastAsia="Times New Roman" w:hAnsi="Times New Roman" w:cs="Times New Roman"/>
          <w:sz w:val="28"/>
          <w:szCs w:val="28"/>
          <w:lang w:eastAsia="ru-RU"/>
        </w:rPr>
        <w:t>;</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 xml:space="preserve">-кладбища - места погребения, расположенные на территории муниципального образования, на которых в равной степени всем жителям </w:t>
      </w:r>
      <w:r w:rsidRPr="00E437FA">
        <w:rPr>
          <w:rFonts w:ascii="Times New Roman" w:eastAsia="Times New Roman" w:hAnsi="Times New Roman" w:cs="Times New Roman"/>
          <w:sz w:val="28"/>
          <w:szCs w:val="28"/>
          <w:lang w:eastAsia="ru-RU"/>
        </w:rPr>
        <w:lastRenderedPageBreak/>
        <w:t xml:space="preserve">муниципального образования Домбаровский </w:t>
      </w:r>
      <w:r w:rsidR="0053690D">
        <w:rPr>
          <w:rFonts w:ascii="Times New Roman" w:eastAsia="Times New Roman" w:hAnsi="Times New Roman" w:cs="Times New Roman"/>
          <w:sz w:val="28"/>
          <w:szCs w:val="28"/>
          <w:lang w:eastAsia="ru-RU"/>
        </w:rPr>
        <w:t>сельсовет</w:t>
      </w:r>
      <w:r w:rsidRPr="00E437FA">
        <w:rPr>
          <w:rFonts w:ascii="Times New Roman" w:eastAsia="Times New Roman" w:hAnsi="Times New Roman" w:cs="Times New Roman"/>
          <w:sz w:val="28"/>
          <w:szCs w:val="28"/>
          <w:lang w:eastAsia="ru-RU"/>
        </w:rPr>
        <w:t xml:space="preserve"> обеспечиваются гарантии погребения с учетом их волеизъявления;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-селитебная территория - территория, предназначенная для размещения жилищного фонда, общественных зданий и сооружений</w:t>
      </w:r>
      <w:proofErr w:type="gramStart"/>
      <w:r w:rsidRPr="00E437FA">
        <w:rPr>
          <w:rFonts w:ascii="Times New Roman" w:eastAsia="Times New Roman" w:hAnsi="Times New Roman" w:cs="Times New Roman"/>
          <w:sz w:val="28"/>
          <w:szCs w:val="28"/>
          <w:lang w:eastAsia="ru-RU"/>
        </w:rPr>
        <w:t xml:space="preserve"> ,</w:t>
      </w:r>
      <w:proofErr w:type="gramEnd"/>
      <w:r w:rsidRPr="00E437FA">
        <w:rPr>
          <w:rFonts w:ascii="Times New Roman" w:eastAsia="Times New Roman" w:hAnsi="Times New Roman" w:cs="Times New Roman"/>
          <w:sz w:val="28"/>
          <w:szCs w:val="28"/>
          <w:lang w:eastAsia="ru-RU"/>
        </w:rPr>
        <w:t xml:space="preserve"> а также отдельных коммунальных и промышленных объектов, не требующих устройства санитарно-защитных зон, а также для устройства других мест общего пользования;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-захоронение - предание земле тела (останков) умершего  (погибшего);</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 xml:space="preserve">-специализированная служба по вопросам похоронного дела </w:t>
      </w:r>
      <w:proofErr w:type="gramStart"/>
      <w:r w:rsidRPr="00E437FA">
        <w:rPr>
          <w:rFonts w:ascii="Times New Roman" w:eastAsia="Times New Roman" w:hAnsi="Times New Roman" w:cs="Times New Roman"/>
          <w:sz w:val="28"/>
          <w:szCs w:val="28"/>
          <w:lang w:eastAsia="ru-RU"/>
        </w:rPr>
        <w:t>–о</w:t>
      </w:r>
      <w:proofErr w:type="gramEnd"/>
      <w:r w:rsidRPr="00E437FA">
        <w:rPr>
          <w:rFonts w:ascii="Times New Roman" w:eastAsia="Times New Roman" w:hAnsi="Times New Roman" w:cs="Times New Roman"/>
          <w:sz w:val="28"/>
          <w:szCs w:val="28"/>
          <w:lang w:eastAsia="ru-RU"/>
        </w:rPr>
        <w:t>рганизация, созданная в целях оказания гарантированного перечня услуг по погребению;</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-услуги по погребению – установленный законодательством перечень ритуальных услуг, оказание которых относится к ведению специализированной службы по вопросам похоронного дела;</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-зона захоронения – основная функциональная часть территории кладбища, на которой осуществляется погребение;</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-места захоронения - земельные участки, предоставляемые в зоне захоронения кладбища для погребения;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-надмогильные сооружения (надгробия) – памятные сооружения, устанавливаемые на местах захоронения;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-похоронное дело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и иных объектов похоронного назначения;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-лицо, ответственное за захоронение – лицо, взявшее на себя обязанность осуществить погребение умершего;</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-исполнитель ритуальных услуг – индивидуальные предприниматели и юридические лица, зарегистрированные в соответствии с действующим законодательством, оказывающие услуги в сфере похоронного дела.</w:t>
      </w:r>
    </w:p>
    <w:p w:rsidR="00E437FA" w:rsidRPr="00E437FA" w:rsidRDefault="00F02D5B" w:rsidP="00E437FA">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437FA" w:rsidRPr="00E437FA">
        <w:rPr>
          <w:rFonts w:ascii="Times New Roman" w:eastAsia="Times New Roman" w:hAnsi="Times New Roman" w:cs="Times New Roman"/>
          <w:b/>
          <w:sz w:val="28"/>
          <w:szCs w:val="28"/>
          <w:lang w:eastAsia="ru-RU"/>
        </w:rPr>
        <w:t>.Порядок создания, содержания и эксплуатации кладбищ на территории муниципального образовани</w:t>
      </w:r>
      <w:r w:rsidR="00C97A23">
        <w:rPr>
          <w:rFonts w:ascii="Times New Roman" w:eastAsia="Times New Roman" w:hAnsi="Times New Roman" w:cs="Times New Roman"/>
          <w:b/>
          <w:sz w:val="28"/>
          <w:szCs w:val="28"/>
          <w:lang w:eastAsia="ru-RU"/>
        </w:rPr>
        <w:t>я Домбаровский сельсовет</w:t>
      </w:r>
    </w:p>
    <w:p w:rsidR="00E437FA" w:rsidRPr="00E437FA"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2</w:t>
      </w:r>
      <w:r w:rsidR="00E437FA" w:rsidRPr="00E437FA">
        <w:rPr>
          <w:rFonts w:ascii="Times New Roman" w:eastAsia="Times New Roman" w:hAnsi="Times New Roman" w:cs="Times New Roman"/>
          <w:sz w:val="28"/>
          <w:szCs w:val="28"/>
          <w:lang w:eastAsia="ru-RU"/>
        </w:rPr>
        <w:t>.1.Выбор участка и отвод территории под строительство нового кладбища осуществляется комиссией, создаваемой постановлением администрации муниципального о</w:t>
      </w:r>
      <w:r w:rsidR="00C97A23">
        <w:rPr>
          <w:rFonts w:ascii="Times New Roman" w:eastAsia="Times New Roman" w:hAnsi="Times New Roman" w:cs="Times New Roman"/>
          <w:sz w:val="28"/>
          <w:szCs w:val="28"/>
          <w:lang w:eastAsia="ru-RU"/>
        </w:rPr>
        <w:t>бразования Домбаровский сельсовет</w:t>
      </w:r>
      <w:r w:rsidR="00E437FA" w:rsidRPr="00E437FA">
        <w:rPr>
          <w:rFonts w:ascii="Times New Roman" w:eastAsia="Times New Roman" w:hAnsi="Times New Roman" w:cs="Times New Roman"/>
          <w:sz w:val="28"/>
          <w:szCs w:val="28"/>
          <w:lang w:eastAsia="ru-RU"/>
        </w:rPr>
        <w:t>, в состав которой в обязательном порядке включаются представители отдела архитектуры и строительства, комитета по управлению муниципальным имуществом администрации муниципального образования Домбаровский район, отдела коммунального хозяйства, специализированной службы по вопросам похоронного дела, санитарно-эпидемиологической службы.</w:t>
      </w:r>
      <w:proofErr w:type="gramEnd"/>
    </w:p>
    <w:p w:rsidR="00E437FA" w:rsidRPr="00E437FA"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2</w:t>
      </w:r>
      <w:r w:rsidR="00E437FA" w:rsidRPr="00E437FA">
        <w:rPr>
          <w:rFonts w:ascii="Times New Roman" w:eastAsia="Times New Roman" w:hAnsi="Times New Roman" w:cs="Times New Roman"/>
          <w:sz w:val="28"/>
          <w:szCs w:val="28"/>
          <w:lang w:eastAsia="ru-RU"/>
        </w:rPr>
        <w:t xml:space="preserve">.2.Выбор земельного участка для размещения кладбища, размещение, расширение и реконструкция кладбищ, зданий и сооружений похоронного  назначения, ввод кладбища в эксплуатацию осуществляется в соответствии с правилами застройки, с учетом  гидрогеологических характеристик, </w:t>
      </w:r>
      <w:r w:rsidR="00E437FA" w:rsidRPr="00E437FA">
        <w:rPr>
          <w:rFonts w:ascii="Times New Roman" w:eastAsia="Times New Roman" w:hAnsi="Times New Roman" w:cs="Times New Roman"/>
          <w:sz w:val="28"/>
          <w:szCs w:val="28"/>
          <w:lang w:eastAsia="ru-RU"/>
        </w:rPr>
        <w:lastRenderedPageBreak/>
        <w:t>особенностей рельефа местности, состава грунтов, предельно допустимых экологических нагрузок на окружающую среду, а также в соответствии с санитарно-эпидемиологическим, градостроительными и иными требованиями законодательства РФ и должен обеспечивать неопределенно долгий</w:t>
      </w:r>
      <w:proofErr w:type="gramEnd"/>
      <w:r w:rsidR="00E437FA" w:rsidRPr="00E437FA">
        <w:rPr>
          <w:rFonts w:ascii="Times New Roman" w:eastAsia="Times New Roman" w:hAnsi="Times New Roman" w:cs="Times New Roman"/>
          <w:sz w:val="28"/>
          <w:szCs w:val="28"/>
          <w:lang w:eastAsia="ru-RU"/>
        </w:rPr>
        <w:t xml:space="preserve"> срок существования места погребения.</w:t>
      </w:r>
    </w:p>
    <w:p w:rsidR="00E437FA" w:rsidRPr="00E437FA"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E437FA" w:rsidRPr="00E437FA">
        <w:rPr>
          <w:rFonts w:ascii="Times New Roman" w:eastAsia="Times New Roman" w:hAnsi="Times New Roman" w:cs="Times New Roman"/>
          <w:sz w:val="28"/>
          <w:szCs w:val="28"/>
          <w:lang w:eastAsia="ru-RU"/>
        </w:rPr>
        <w:t xml:space="preserve">.3.Вновь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00E437FA" w:rsidRPr="00E437FA">
          <w:rPr>
            <w:rFonts w:ascii="Times New Roman" w:eastAsia="Times New Roman" w:hAnsi="Times New Roman" w:cs="Times New Roman"/>
            <w:sz w:val="28"/>
            <w:szCs w:val="28"/>
            <w:lang w:eastAsia="ru-RU"/>
          </w:rPr>
          <w:t>300 метров</w:t>
        </w:r>
      </w:smartTag>
      <w:r w:rsidR="00E437FA" w:rsidRPr="00E437FA">
        <w:rPr>
          <w:rFonts w:ascii="Times New Roman" w:eastAsia="Times New Roman" w:hAnsi="Times New Roman" w:cs="Times New Roman"/>
          <w:sz w:val="28"/>
          <w:szCs w:val="28"/>
          <w:lang w:eastAsia="ru-RU"/>
        </w:rPr>
        <w:t xml:space="preserve"> от границ селитебной территории.</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ab/>
        <w:t>Не разрешается устройство кладбищ на территориях:</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-первого и второго поясов зоны санитарной охраны источника водоснабжения;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 xml:space="preserve">-с выходами на поверхность </w:t>
      </w:r>
      <w:proofErr w:type="spellStart"/>
      <w:r w:rsidRPr="00E437FA">
        <w:rPr>
          <w:rFonts w:ascii="Times New Roman" w:eastAsia="Times New Roman" w:hAnsi="Times New Roman" w:cs="Times New Roman"/>
          <w:sz w:val="28"/>
          <w:szCs w:val="28"/>
          <w:lang w:eastAsia="ru-RU"/>
        </w:rPr>
        <w:t>закарстованных</w:t>
      </w:r>
      <w:proofErr w:type="spellEnd"/>
      <w:r w:rsidRPr="00E437FA">
        <w:rPr>
          <w:rFonts w:ascii="Times New Roman" w:eastAsia="Times New Roman" w:hAnsi="Times New Roman" w:cs="Times New Roman"/>
          <w:sz w:val="28"/>
          <w:szCs w:val="28"/>
          <w:lang w:eastAsia="ru-RU"/>
        </w:rPr>
        <w:t>, сильнотрещиноватых пород и в местах выклинивания водоносных горизонтов;</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-на берегах рек, озер и других поверхностных водных объектов, используемых населением для хозяйственно-бытовых нужд, купания и культурно-оздоровительных целей;</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E437FA" w:rsidRPr="00E437FA"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E437FA" w:rsidRPr="00E437FA">
        <w:rPr>
          <w:rFonts w:ascii="Times New Roman" w:eastAsia="Times New Roman" w:hAnsi="Times New Roman" w:cs="Times New Roman"/>
          <w:sz w:val="28"/>
          <w:szCs w:val="28"/>
          <w:lang w:eastAsia="ru-RU"/>
        </w:rPr>
        <w:t>.4.На территории кладбища следует предусматривать:</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-стенд с планом кладбища. На плане должны быть обозначены основные зоны кладбища, нумерация. Стенд следует устанавливать на территории кладбища у главного входа.</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-стенд для помещения объявлений, правил посещения кладбищ, прав и обязанностей граждан;</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-площадки для мусоросборников;</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-емкости с водой.</w:t>
      </w:r>
    </w:p>
    <w:p w:rsidR="00E437FA" w:rsidRPr="00E437FA"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37FA" w:rsidRPr="00E437FA">
        <w:rPr>
          <w:rFonts w:ascii="Times New Roman" w:eastAsia="Times New Roman" w:hAnsi="Times New Roman" w:cs="Times New Roman"/>
          <w:sz w:val="28"/>
          <w:szCs w:val="28"/>
          <w:lang w:eastAsia="ru-RU"/>
        </w:rPr>
        <w:t xml:space="preserve">.5.Территория кладбища должна иметь ограду высотой не менее </w:t>
      </w:r>
      <w:smartTag w:uri="urn:schemas-microsoft-com:office:smarttags" w:element="metricconverter">
        <w:smartTagPr>
          <w:attr w:name="ProductID" w:val="1,2 метра"/>
        </w:smartTagPr>
        <w:r w:rsidR="00E437FA" w:rsidRPr="00E437FA">
          <w:rPr>
            <w:rFonts w:ascii="Times New Roman" w:eastAsia="Times New Roman" w:hAnsi="Times New Roman" w:cs="Times New Roman"/>
            <w:sz w:val="28"/>
            <w:szCs w:val="28"/>
            <w:lang w:eastAsia="ru-RU"/>
          </w:rPr>
          <w:t>1,2 метра</w:t>
        </w:r>
      </w:smartTag>
      <w:r w:rsidR="00E437FA" w:rsidRPr="00E437FA">
        <w:rPr>
          <w:rFonts w:ascii="Times New Roman" w:eastAsia="Times New Roman" w:hAnsi="Times New Roman" w:cs="Times New Roman"/>
          <w:sz w:val="28"/>
          <w:szCs w:val="28"/>
          <w:lang w:eastAsia="ru-RU"/>
        </w:rPr>
        <w:t>.</w:t>
      </w:r>
    </w:p>
    <w:p w:rsidR="00E437FA" w:rsidRPr="00003CBC" w:rsidRDefault="00F02D5B" w:rsidP="00003CB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E437FA" w:rsidRPr="00E437FA">
        <w:rPr>
          <w:rFonts w:ascii="Times New Roman" w:eastAsia="Times New Roman" w:hAnsi="Times New Roman" w:cs="Times New Roman"/>
          <w:sz w:val="28"/>
          <w:szCs w:val="28"/>
          <w:lang w:eastAsia="ru-RU"/>
        </w:rPr>
        <w:t xml:space="preserve">.6.Для беспрепятственного проезда траурных процессий ширина ворот кладбища должна быть не менее </w:t>
      </w:r>
      <w:smartTag w:uri="urn:schemas-microsoft-com:office:smarttags" w:element="metricconverter">
        <w:smartTagPr>
          <w:attr w:name="ProductID" w:val="6,9 м"/>
        </w:smartTagPr>
        <w:r w:rsidR="00E437FA" w:rsidRPr="00E437FA">
          <w:rPr>
            <w:rFonts w:ascii="Times New Roman" w:eastAsia="Times New Roman" w:hAnsi="Times New Roman" w:cs="Times New Roman"/>
            <w:sz w:val="28"/>
            <w:szCs w:val="28"/>
            <w:lang w:eastAsia="ru-RU"/>
          </w:rPr>
          <w:t>6,9 м</w:t>
        </w:r>
      </w:smartTag>
      <w:r w:rsidR="00E437FA" w:rsidRPr="00E437FA">
        <w:rPr>
          <w:rFonts w:ascii="Times New Roman" w:eastAsia="Times New Roman" w:hAnsi="Times New Roman" w:cs="Times New Roman"/>
          <w:sz w:val="28"/>
          <w:szCs w:val="28"/>
          <w:lang w:eastAsia="ru-RU"/>
        </w:rPr>
        <w:t>, ширина калитки должна быть не менее 1,2м.</w:t>
      </w:r>
      <w:r w:rsidR="00003CBC" w:rsidRPr="00003CBC">
        <w:rPr>
          <w:color w:val="000000"/>
          <w:sz w:val="28"/>
          <w:szCs w:val="28"/>
          <w:lang w:eastAsia="ru-RU"/>
        </w:rPr>
        <w:t xml:space="preserve"> </w:t>
      </w:r>
      <w:r w:rsidR="00003CBC" w:rsidRPr="0089359C">
        <w:rPr>
          <w:color w:val="000000"/>
          <w:sz w:val="28"/>
          <w:szCs w:val="28"/>
          <w:lang w:eastAsia="ru-RU"/>
        </w:rPr>
        <w:t xml:space="preserve"> </w:t>
      </w:r>
      <w:r w:rsidR="00003CBC" w:rsidRPr="00003CBC">
        <w:rPr>
          <w:rFonts w:ascii="Times New Roman" w:hAnsi="Times New Roman" w:cs="Times New Roman"/>
          <w:color w:val="000000"/>
          <w:sz w:val="28"/>
          <w:szCs w:val="28"/>
          <w:lang w:eastAsia="ru-RU"/>
        </w:rPr>
        <w:t xml:space="preserve">Остановка общественного транспорта должна размещаться не далее </w:t>
      </w:r>
      <w:smartTag w:uri="urn:schemas-microsoft-com:office:smarttags" w:element="metricconverter">
        <w:smartTagPr>
          <w:attr w:name="ProductID" w:val="150 м"/>
        </w:smartTagPr>
        <w:r w:rsidR="00003CBC" w:rsidRPr="00003CBC">
          <w:rPr>
            <w:rFonts w:ascii="Times New Roman" w:hAnsi="Times New Roman" w:cs="Times New Roman"/>
            <w:color w:val="000000"/>
            <w:sz w:val="28"/>
            <w:szCs w:val="28"/>
            <w:lang w:eastAsia="ru-RU"/>
          </w:rPr>
          <w:t>150 м</w:t>
        </w:r>
      </w:smartTag>
      <w:r w:rsidR="00003CBC" w:rsidRPr="00003CBC">
        <w:rPr>
          <w:rFonts w:ascii="Times New Roman" w:hAnsi="Times New Roman" w:cs="Times New Roman"/>
          <w:color w:val="000000"/>
          <w:sz w:val="28"/>
          <w:szCs w:val="28"/>
          <w:lang w:eastAsia="ru-RU"/>
        </w:rPr>
        <w:t xml:space="preserve"> от входа на кладбище.</w:t>
      </w:r>
    </w:p>
    <w:p w:rsidR="00E437FA" w:rsidRPr="00E437FA"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E437FA" w:rsidRPr="00E437FA">
        <w:rPr>
          <w:rFonts w:ascii="Times New Roman" w:eastAsia="Times New Roman" w:hAnsi="Times New Roman" w:cs="Times New Roman"/>
          <w:sz w:val="28"/>
          <w:szCs w:val="28"/>
          <w:lang w:eastAsia="ru-RU"/>
        </w:rPr>
        <w:t>.7.На территории муниципального о</w:t>
      </w:r>
      <w:r w:rsidR="00C97A23">
        <w:rPr>
          <w:rFonts w:ascii="Times New Roman" w:eastAsia="Times New Roman" w:hAnsi="Times New Roman" w:cs="Times New Roman"/>
          <w:sz w:val="28"/>
          <w:szCs w:val="28"/>
          <w:lang w:eastAsia="ru-RU"/>
        </w:rPr>
        <w:t>бразования Домбаровский сельсовет</w:t>
      </w:r>
      <w:r w:rsidR="00E437FA" w:rsidRPr="00E437FA">
        <w:rPr>
          <w:rFonts w:ascii="Times New Roman" w:eastAsia="Times New Roman" w:hAnsi="Times New Roman" w:cs="Times New Roman"/>
          <w:sz w:val="28"/>
          <w:szCs w:val="28"/>
          <w:lang w:eastAsia="ru-RU"/>
        </w:rPr>
        <w:t xml:space="preserve"> находятся  кладбища: </w:t>
      </w:r>
    </w:p>
    <w:p w:rsidR="00E437FA" w:rsidRPr="00E437FA"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Домбаровка</w:t>
      </w:r>
      <w:r w:rsidR="00E437FA" w:rsidRPr="00E437FA">
        <w:rPr>
          <w:rFonts w:ascii="Times New Roman" w:eastAsia="Times New Roman" w:hAnsi="Times New Roman" w:cs="Times New Roman"/>
          <w:sz w:val="28"/>
          <w:szCs w:val="28"/>
          <w:lang w:eastAsia="ru-RU"/>
        </w:rPr>
        <w:t xml:space="preserve"> – </w:t>
      </w:r>
      <w:r w:rsidRPr="00E437FA">
        <w:rPr>
          <w:rFonts w:ascii="Times New Roman" w:eastAsia="Times New Roman" w:hAnsi="Times New Roman" w:cs="Times New Roman"/>
          <w:sz w:val="28"/>
          <w:szCs w:val="28"/>
          <w:lang w:eastAsia="ru-RU"/>
        </w:rPr>
        <w:t>православное и мусульманское кладбища</w:t>
      </w:r>
    </w:p>
    <w:p w:rsidR="00E437FA" w:rsidRPr="00E437FA"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Архангельское</w:t>
      </w:r>
      <w:r w:rsidR="00E437FA" w:rsidRPr="00E437F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православное</w:t>
      </w:r>
      <w:r w:rsidR="00E437FA" w:rsidRPr="00E437FA">
        <w:rPr>
          <w:rFonts w:ascii="Times New Roman" w:eastAsia="Times New Roman" w:hAnsi="Times New Roman" w:cs="Times New Roman"/>
          <w:sz w:val="28"/>
          <w:szCs w:val="28"/>
          <w:lang w:eastAsia="ru-RU"/>
        </w:rPr>
        <w:t xml:space="preserve"> кладбище</w:t>
      </w:r>
    </w:p>
    <w:p w:rsidR="00F02D5B"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Камсак</w:t>
      </w:r>
      <w:proofErr w:type="spellEnd"/>
      <w:r w:rsidR="00E437FA" w:rsidRPr="00E437FA">
        <w:rPr>
          <w:rFonts w:ascii="Times New Roman" w:eastAsia="Times New Roman" w:hAnsi="Times New Roman" w:cs="Times New Roman"/>
          <w:sz w:val="28"/>
          <w:szCs w:val="28"/>
          <w:lang w:eastAsia="ru-RU"/>
        </w:rPr>
        <w:t xml:space="preserve"> – </w:t>
      </w:r>
      <w:r w:rsidRPr="00E437FA">
        <w:rPr>
          <w:rFonts w:ascii="Times New Roman" w:eastAsia="Times New Roman" w:hAnsi="Times New Roman" w:cs="Times New Roman"/>
          <w:sz w:val="28"/>
          <w:szCs w:val="28"/>
          <w:lang w:eastAsia="ru-RU"/>
        </w:rPr>
        <w:t xml:space="preserve">православное и мусульманское кладбища </w:t>
      </w:r>
    </w:p>
    <w:p w:rsidR="00E437FA" w:rsidRPr="00E437FA" w:rsidRDefault="00F02D5B"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Бояровка</w:t>
      </w:r>
      <w:proofErr w:type="spellEnd"/>
      <w:r w:rsidR="00E437FA" w:rsidRPr="00E437FA">
        <w:rPr>
          <w:rFonts w:ascii="Times New Roman" w:eastAsia="Times New Roman" w:hAnsi="Times New Roman" w:cs="Times New Roman"/>
          <w:sz w:val="28"/>
          <w:szCs w:val="28"/>
          <w:lang w:eastAsia="ru-RU"/>
        </w:rPr>
        <w:t xml:space="preserve"> – православное и мусульманское кладбища</w:t>
      </w:r>
    </w:p>
    <w:p w:rsidR="00E437FA" w:rsidRPr="00E437FA" w:rsidRDefault="00003CBC"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Кужан</w:t>
      </w:r>
      <w:r w:rsidR="00F02D5B">
        <w:rPr>
          <w:rFonts w:ascii="Times New Roman" w:eastAsia="Times New Roman" w:hAnsi="Times New Roman" w:cs="Times New Roman"/>
          <w:sz w:val="28"/>
          <w:szCs w:val="28"/>
          <w:lang w:eastAsia="ru-RU"/>
        </w:rPr>
        <w:t>берля</w:t>
      </w:r>
      <w:proofErr w:type="spellEnd"/>
      <w:r w:rsidR="00E437FA" w:rsidRPr="00E437FA">
        <w:rPr>
          <w:rFonts w:ascii="Times New Roman" w:eastAsia="Times New Roman" w:hAnsi="Times New Roman" w:cs="Times New Roman"/>
          <w:sz w:val="28"/>
          <w:szCs w:val="28"/>
          <w:lang w:eastAsia="ru-RU"/>
        </w:rPr>
        <w:t xml:space="preserve"> - православное и мусульманское кладбища</w:t>
      </w:r>
    </w:p>
    <w:p w:rsidR="00E437FA" w:rsidRPr="00E437FA" w:rsidRDefault="00C97A23" w:rsidP="00E437FA">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437FA" w:rsidRPr="00E437FA">
        <w:rPr>
          <w:rFonts w:ascii="Times New Roman" w:eastAsia="Times New Roman" w:hAnsi="Times New Roman" w:cs="Times New Roman"/>
          <w:b/>
          <w:sz w:val="28"/>
          <w:szCs w:val="28"/>
          <w:lang w:eastAsia="ru-RU"/>
        </w:rPr>
        <w:t xml:space="preserve">.Порядок захоронения, </w:t>
      </w:r>
      <w:proofErr w:type="spellStart"/>
      <w:r w:rsidR="00E437FA" w:rsidRPr="00E437FA">
        <w:rPr>
          <w:rFonts w:ascii="Times New Roman" w:eastAsia="Times New Roman" w:hAnsi="Times New Roman" w:cs="Times New Roman"/>
          <w:b/>
          <w:sz w:val="28"/>
          <w:szCs w:val="28"/>
          <w:lang w:eastAsia="ru-RU"/>
        </w:rPr>
        <w:t>подзахоронения</w:t>
      </w:r>
      <w:proofErr w:type="spellEnd"/>
      <w:r w:rsidR="00E437FA" w:rsidRPr="00E437FA">
        <w:rPr>
          <w:rFonts w:ascii="Times New Roman" w:eastAsia="Times New Roman" w:hAnsi="Times New Roman" w:cs="Times New Roman"/>
          <w:b/>
          <w:sz w:val="28"/>
          <w:szCs w:val="28"/>
          <w:lang w:eastAsia="ru-RU"/>
        </w:rPr>
        <w:t xml:space="preserve"> и перезахоронения (эксгумации)</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37FA" w:rsidRPr="00E437FA">
        <w:rPr>
          <w:rFonts w:ascii="Times New Roman" w:eastAsia="Times New Roman" w:hAnsi="Times New Roman" w:cs="Times New Roman"/>
          <w:sz w:val="28"/>
          <w:szCs w:val="28"/>
          <w:lang w:eastAsia="ru-RU"/>
        </w:rPr>
        <w:t xml:space="preserve">.1.Захоронение умершего производится специализированной службой по вопросам похоронного дела или иными исполнителями ритуальных услуг с уведомлением специализированной службы в соответствии с санитарными правилами не ранее чем через 24 часа после наступления смерти, по </w:t>
      </w:r>
      <w:r w:rsidR="00E437FA" w:rsidRPr="00E437FA">
        <w:rPr>
          <w:rFonts w:ascii="Times New Roman" w:eastAsia="Times New Roman" w:hAnsi="Times New Roman" w:cs="Times New Roman"/>
          <w:sz w:val="28"/>
          <w:szCs w:val="28"/>
          <w:lang w:eastAsia="ru-RU"/>
        </w:rPr>
        <w:lastRenderedPageBreak/>
        <w:t>предъявлению свидетельства о смерти, выданного органом ЗАГС (в более ранние сроки – на основании заключения судебно-медицинской экспертизы).</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37FA" w:rsidRPr="00E437FA">
        <w:rPr>
          <w:rFonts w:ascii="Times New Roman" w:eastAsia="Times New Roman" w:hAnsi="Times New Roman" w:cs="Times New Roman"/>
          <w:sz w:val="28"/>
          <w:szCs w:val="28"/>
          <w:lang w:eastAsia="ru-RU"/>
        </w:rPr>
        <w:t>.2.Отвод земельного участка под захоронение на кладбище производится при приеме заказа на подготовку (копку) могил специализированной службой по вопросам похоронного дела. Самовольное захоронение не допускается.</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37FA" w:rsidRPr="00E437FA">
        <w:rPr>
          <w:rFonts w:ascii="Times New Roman" w:eastAsia="Times New Roman" w:hAnsi="Times New Roman" w:cs="Times New Roman"/>
          <w:sz w:val="28"/>
          <w:szCs w:val="28"/>
          <w:lang w:eastAsia="ru-RU"/>
        </w:rPr>
        <w:t>.3.Заказ на подготовку (копку) могилы оформляется за сутки до захоронения с учетом особенностей вероисповедания и национальных традиций умершего. Учитывая климатические условия, место под захоронение может быть подготовлено заранее. Время захоронения по согласованию с заказчиком устанавливается при оформлении заказа.</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37FA" w:rsidRPr="00E437FA">
        <w:rPr>
          <w:rFonts w:ascii="Times New Roman" w:eastAsia="Times New Roman" w:hAnsi="Times New Roman" w:cs="Times New Roman"/>
          <w:sz w:val="28"/>
          <w:szCs w:val="28"/>
          <w:lang w:eastAsia="ru-RU"/>
        </w:rPr>
        <w:t>.4. Заказы на подготовку (копку) могилы оформляется по обращению лица, ответственного за захоронение, по предъявлению паспорта и свидетельства о смерти.</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Если ответственным за захоронение выступает юридическое лицо, то представитель  юридического лица предъявляет доверенность, оформленную в порядке, предусмотренном действующим законодательством.</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37FA" w:rsidRPr="00E437FA">
        <w:rPr>
          <w:rFonts w:ascii="Times New Roman" w:eastAsia="Times New Roman" w:hAnsi="Times New Roman" w:cs="Times New Roman"/>
          <w:sz w:val="28"/>
          <w:szCs w:val="28"/>
          <w:lang w:eastAsia="ru-RU"/>
        </w:rPr>
        <w:t xml:space="preserve">.5.Захоронение </w:t>
      </w:r>
      <w:proofErr w:type="gramStart"/>
      <w:r w:rsidR="00E437FA" w:rsidRPr="00E437FA">
        <w:rPr>
          <w:rFonts w:ascii="Times New Roman" w:eastAsia="Times New Roman" w:hAnsi="Times New Roman" w:cs="Times New Roman"/>
          <w:sz w:val="28"/>
          <w:szCs w:val="28"/>
          <w:lang w:eastAsia="ru-RU"/>
        </w:rPr>
        <w:t>умерших</w:t>
      </w:r>
      <w:proofErr w:type="gramEnd"/>
      <w:r w:rsidR="00E437FA" w:rsidRPr="00E437FA">
        <w:rPr>
          <w:rFonts w:ascii="Times New Roman" w:eastAsia="Times New Roman" w:hAnsi="Times New Roman" w:cs="Times New Roman"/>
          <w:sz w:val="28"/>
          <w:szCs w:val="28"/>
          <w:lang w:eastAsia="ru-RU"/>
        </w:rPr>
        <w:t xml:space="preserve"> на кладбище производятся ежедневно с 12-00 до 17-00.</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37FA" w:rsidRPr="00E437FA">
        <w:rPr>
          <w:rFonts w:ascii="Times New Roman" w:eastAsia="Times New Roman" w:hAnsi="Times New Roman" w:cs="Times New Roman"/>
          <w:sz w:val="28"/>
          <w:szCs w:val="28"/>
          <w:lang w:eastAsia="ru-RU"/>
        </w:rPr>
        <w:t xml:space="preserve">.6.При подготовке могил соблюдается рядность захоронений на расстоянии </w:t>
      </w:r>
      <w:smartTag w:uri="urn:schemas-microsoft-com:office:smarttags" w:element="metricconverter">
        <w:smartTagPr>
          <w:attr w:name="ProductID" w:val="1 метра"/>
        </w:smartTagPr>
        <w:r w:rsidR="00E437FA" w:rsidRPr="00E437FA">
          <w:rPr>
            <w:rFonts w:ascii="Times New Roman" w:eastAsia="Times New Roman" w:hAnsi="Times New Roman" w:cs="Times New Roman"/>
            <w:sz w:val="28"/>
            <w:szCs w:val="28"/>
            <w:lang w:eastAsia="ru-RU"/>
          </w:rPr>
          <w:t>1 метра</w:t>
        </w:r>
      </w:smartTag>
      <w:r w:rsidR="00E437FA" w:rsidRPr="00E437FA">
        <w:rPr>
          <w:rFonts w:ascii="Times New Roman" w:eastAsia="Times New Roman" w:hAnsi="Times New Roman" w:cs="Times New Roman"/>
          <w:sz w:val="28"/>
          <w:szCs w:val="28"/>
          <w:lang w:eastAsia="ru-RU"/>
        </w:rPr>
        <w:t xml:space="preserve"> по короткой стороне и </w:t>
      </w:r>
      <w:smartTag w:uri="urn:schemas-microsoft-com:office:smarttags" w:element="metricconverter">
        <w:smartTagPr>
          <w:attr w:name="ProductID" w:val="0,5 метра"/>
        </w:smartTagPr>
        <w:r w:rsidR="00E437FA" w:rsidRPr="00E437FA">
          <w:rPr>
            <w:rFonts w:ascii="Times New Roman" w:eastAsia="Times New Roman" w:hAnsi="Times New Roman" w:cs="Times New Roman"/>
            <w:sz w:val="28"/>
            <w:szCs w:val="28"/>
            <w:lang w:eastAsia="ru-RU"/>
          </w:rPr>
          <w:t>0,5 метра</w:t>
        </w:r>
      </w:smartTag>
      <w:r w:rsidR="00E437FA" w:rsidRPr="00E437FA">
        <w:rPr>
          <w:rFonts w:ascii="Times New Roman" w:eastAsia="Times New Roman" w:hAnsi="Times New Roman" w:cs="Times New Roman"/>
          <w:sz w:val="28"/>
          <w:szCs w:val="28"/>
          <w:lang w:eastAsia="ru-RU"/>
        </w:rPr>
        <w:t xml:space="preserve"> по длинной стороне ограды соседней могилы. Надмогильный холм устанавливается высотой не менее </w:t>
      </w:r>
      <w:smartTag w:uri="urn:schemas-microsoft-com:office:smarttags" w:element="metricconverter">
        <w:smartTagPr>
          <w:attr w:name="ProductID" w:val="0,5 метра"/>
        </w:smartTagPr>
        <w:r w:rsidR="00E437FA" w:rsidRPr="00E437FA">
          <w:rPr>
            <w:rFonts w:ascii="Times New Roman" w:eastAsia="Times New Roman" w:hAnsi="Times New Roman" w:cs="Times New Roman"/>
            <w:sz w:val="28"/>
            <w:szCs w:val="28"/>
            <w:lang w:eastAsia="ru-RU"/>
          </w:rPr>
          <w:t>0,5 метра</w:t>
        </w:r>
      </w:smartTag>
      <w:r w:rsidR="00E437FA" w:rsidRPr="00E437FA">
        <w:rPr>
          <w:rFonts w:ascii="Times New Roman" w:eastAsia="Times New Roman" w:hAnsi="Times New Roman" w:cs="Times New Roman"/>
          <w:sz w:val="28"/>
          <w:szCs w:val="28"/>
          <w:lang w:eastAsia="ru-RU"/>
        </w:rPr>
        <w:t xml:space="preserve">. При захоронении тела умершего в сидячем положении, слой земли над трупом, включая надмогильную насыпь, должен быть не менее </w:t>
      </w:r>
      <w:smartTag w:uri="urn:schemas-microsoft-com:office:smarttags" w:element="metricconverter">
        <w:smartTagPr>
          <w:attr w:name="ProductID" w:val="1 метра"/>
        </w:smartTagPr>
        <w:r w:rsidR="00E437FA" w:rsidRPr="00E437FA">
          <w:rPr>
            <w:rFonts w:ascii="Times New Roman" w:eastAsia="Times New Roman" w:hAnsi="Times New Roman" w:cs="Times New Roman"/>
            <w:sz w:val="28"/>
            <w:szCs w:val="28"/>
            <w:lang w:eastAsia="ru-RU"/>
          </w:rPr>
          <w:t>1 метра</w:t>
        </w:r>
      </w:smartTag>
      <w:r w:rsidR="00E437FA" w:rsidRPr="00E437FA">
        <w:rPr>
          <w:rFonts w:ascii="Times New Roman" w:eastAsia="Times New Roman" w:hAnsi="Times New Roman" w:cs="Times New Roman"/>
          <w:sz w:val="28"/>
          <w:szCs w:val="28"/>
          <w:lang w:eastAsia="ru-RU"/>
        </w:rPr>
        <w:t>.</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 xml:space="preserve">Глубина могилы должна составлять не менее </w:t>
      </w:r>
      <w:smartTag w:uri="urn:schemas-microsoft-com:office:smarttags" w:element="metricconverter">
        <w:smartTagPr>
          <w:attr w:name="ProductID" w:val="1,7 метра"/>
        </w:smartTagPr>
        <w:r w:rsidRPr="00E437FA">
          <w:rPr>
            <w:rFonts w:ascii="Times New Roman" w:eastAsia="Times New Roman" w:hAnsi="Times New Roman" w:cs="Times New Roman"/>
            <w:sz w:val="28"/>
            <w:szCs w:val="28"/>
            <w:lang w:eastAsia="ru-RU"/>
          </w:rPr>
          <w:t>1,7 метра</w:t>
        </w:r>
      </w:smartTag>
      <w:r w:rsidRPr="00E437FA">
        <w:rPr>
          <w:rFonts w:ascii="Times New Roman" w:eastAsia="Times New Roman" w:hAnsi="Times New Roman" w:cs="Times New Roman"/>
          <w:sz w:val="28"/>
          <w:szCs w:val="28"/>
          <w:lang w:eastAsia="ru-RU"/>
        </w:rPr>
        <w:t xml:space="preserve">, при этом отметка дна могилы должна быть на </w:t>
      </w:r>
      <w:smartTag w:uri="urn:schemas-microsoft-com:office:smarttags" w:element="metricconverter">
        <w:smartTagPr>
          <w:attr w:name="ProductID" w:val="0,5 метра"/>
        </w:smartTagPr>
        <w:r w:rsidRPr="00E437FA">
          <w:rPr>
            <w:rFonts w:ascii="Times New Roman" w:eastAsia="Times New Roman" w:hAnsi="Times New Roman" w:cs="Times New Roman"/>
            <w:sz w:val="28"/>
            <w:szCs w:val="28"/>
            <w:lang w:eastAsia="ru-RU"/>
          </w:rPr>
          <w:t>0,5 метра</w:t>
        </w:r>
      </w:smartTag>
      <w:r w:rsidRPr="00E437FA">
        <w:rPr>
          <w:rFonts w:ascii="Times New Roman" w:eastAsia="Times New Roman" w:hAnsi="Times New Roman" w:cs="Times New Roman"/>
          <w:sz w:val="28"/>
          <w:szCs w:val="28"/>
          <w:lang w:eastAsia="ru-RU"/>
        </w:rPr>
        <w:t xml:space="preserve"> выше уровня состояния грунтовых вод. Рытье могилы на кладбищах разрешено только силами работников специализированной службы по вопросам похоронного дела.</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Пропуски в рядности погребения категорически запрещаются.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Отводимые земельные участки под захоронения тела в гробу должны иметь следующие размеры:</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 xml:space="preserve">-на кладбищах, свободных для захоронения – 1,40 х </w:t>
      </w:r>
      <w:smartTag w:uri="urn:schemas-microsoft-com:office:smarttags" w:element="metricconverter">
        <w:smartTagPr>
          <w:attr w:name="ProductID" w:val="2,20 м"/>
        </w:smartTagPr>
        <w:r w:rsidRPr="00E437FA">
          <w:rPr>
            <w:rFonts w:ascii="Times New Roman" w:eastAsia="Times New Roman" w:hAnsi="Times New Roman" w:cs="Times New Roman"/>
            <w:sz w:val="28"/>
            <w:szCs w:val="28"/>
            <w:lang w:eastAsia="ru-RU"/>
          </w:rPr>
          <w:t>2,20 м</w:t>
        </w:r>
      </w:smartTag>
      <w:r w:rsidRPr="00E437FA">
        <w:rPr>
          <w:rFonts w:ascii="Times New Roman" w:eastAsia="Times New Roman" w:hAnsi="Times New Roman" w:cs="Times New Roman"/>
          <w:sz w:val="28"/>
          <w:szCs w:val="28"/>
          <w:lang w:eastAsia="ru-RU"/>
        </w:rPr>
        <w:t>;</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E437FA" w:rsidRPr="00E437FA">
        <w:rPr>
          <w:rFonts w:ascii="Times New Roman" w:eastAsia="Times New Roman" w:hAnsi="Times New Roman" w:cs="Times New Roman"/>
          <w:sz w:val="28"/>
          <w:szCs w:val="28"/>
          <w:lang w:eastAsia="ru-RU"/>
        </w:rPr>
        <w:t>.7.Не допускается устройство захоронений в разрывах между могилами на участке, на обочинах дорог и в пределах защитных зон.</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3</w:t>
      </w:r>
      <w:r w:rsidR="00E437FA" w:rsidRPr="00E437FA">
        <w:rPr>
          <w:rFonts w:ascii="Times New Roman" w:eastAsia="Times New Roman" w:hAnsi="Times New Roman" w:cs="Times New Roman"/>
          <w:sz w:val="28"/>
          <w:szCs w:val="28"/>
          <w:lang w:eastAsia="ru-RU"/>
        </w:rPr>
        <w:t>.8.Исполнение волеизъявления умершего о погребении его тела (останков) на указанном им месте погребения, рядом с ранее умершими, осуществляется при наличии в указанном месте погребения свободного участка земли или могила ранее умершего близкого родственника либо ранее умершего супруга.</w:t>
      </w:r>
      <w:proofErr w:type="gramEnd"/>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E437FA" w:rsidRPr="00E437FA">
        <w:rPr>
          <w:rFonts w:ascii="Times New Roman" w:eastAsia="Times New Roman" w:hAnsi="Times New Roman" w:cs="Times New Roman"/>
          <w:sz w:val="28"/>
          <w:szCs w:val="28"/>
          <w:lang w:eastAsia="ru-RU"/>
        </w:rPr>
        <w:t xml:space="preserve">.9. Разрешение на </w:t>
      </w:r>
      <w:proofErr w:type="spellStart"/>
      <w:r w:rsidR="00E437FA" w:rsidRPr="00E437FA">
        <w:rPr>
          <w:rFonts w:ascii="Times New Roman" w:eastAsia="Times New Roman" w:hAnsi="Times New Roman" w:cs="Times New Roman"/>
          <w:sz w:val="28"/>
          <w:szCs w:val="28"/>
          <w:lang w:eastAsia="ru-RU"/>
        </w:rPr>
        <w:t>подзахоронение</w:t>
      </w:r>
      <w:proofErr w:type="spellEnd"/>
      <w:r w:rsidR="00E437FA" w:rsidRPr="00E437FA">
        <w:rPr>
          <w:rFonts w:ascii="Times New Roman" w:eastAsia="Times New Roman" w:hAnsi="Times New Roman" w:cs="Times New Roman"/>
          <w:sz w:val="28"/>
          <w:szCs w:val="28"/>
          <w:lang w:eastAsia="ru-RU"/>
        </w:rPr>
        <w:t xml:space="preserve"> к близким родственникам производится по письменному заявлению супруга (супруги) умершего, в отсутствии супруга (супруги) – близких родственников, определяемых в соответствии с Семейным кодексом РФ, а при их отсутствии – иных родственников. Выход на место погребения для составления заключения о </w:t>
      </w:r>
      <w:r w:rsidR="00E437FA" w:rsidRPr="00E437FA">
        <w:rPr>
          <w:rFonts w:ascii="Times New Roman" w:eastAsia="Times New Roman" w:hAnsi="Times New Roman" w:cs="Times New Roman"/>
          <w:sz w:val="28"/>
          <w:szCs w:val="28"/>
          <w:lang w:eastAsia="ru-RU"/>
        </w:rPr>
        <w:lastRenderedPageBreak/>
        <w:t>состоянии могилы ранее погребенного производится должностным лицом специализированной службы по вопросам похоронного дела.</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ab/>
        <w:t>В иных случаях возможность исполнения волеизъявления умершего о погребении его тела (останков)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свободного участка земли, а также с учетом заслуг умершего перед обществом, районом, государством.</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3</w:t>
      </w:r>
      <w:r w:rsidR="00E437FA" w:rsidRPr="00E437FA">
        <w:rPr>
          <w:rFonts w:ascii="Times New Roman" w:eastAsia="Times New Roman" w:hAnsi="Times New Roman" w:cs="Times New Roman"/>
          <w:sz w:val="28"/>
          <w:szCs w:val="28"/>
          <w:lang w:eastAsia="ru-RU"/>
        </w:rPr>
        <w:t>.10.При выходе на место погребения должностное лицо в присутствии заказчика на оборотной стороне заявления оформляет запись об имеющихся и планируемых погребениях с обязательным нанесением схемы могилы, обозначением размеров ограды (если имеется), количества имеющихся в ней захоронений, расстояния до соседних захоронений, их давность, с указанием видов надмогильных сооружений (памятник, крест, колонна и др.) и содержания надписи на могильном сооружении (только</w:t>
      </w:r>
      <w:proofErr w:type="gramEnd"/>
      <w:r w:rsidR="00E437FA" w:rsidRPr="00E437FA">
        <w:rPr>
          <w:rFonts w:ascii="Times New Roman" w:eastAsia="Times New Roman" w:hAnsi="Times New Roman" w:cs="Times New Roman"/>
          <w:sz w:val="28"/>
          <w:szCs w:val="28"/>
          <w:lang w:eastAsia="ru-RU"/>
        </w:rPr>
        <w:t xml:space="preserve"> фамилия, имя, отчество и год смерти ранее погребенного) и перечислением видов услуг, выполнение которых необходимо при подготовке могилы, с указанием наличия в ограде или рядом с ней деревьев диаметром более 20см, которые могут быть повреждены при подготовке новой могилы.</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ab/>
        <w:t xml:space="preserve">Схема записи производится чернилами, заверяется подписью </w:t>
      </w:r>
      <w:proofErr w:type="gramStart"/>
      <w:r w:rsidRPr="00E437FA">
        <w:rPr>
          <w:rFonts w:ascii="Times New Roman" w:eastAsia="Times New Roman" w:hAnsi="Times New Roman" w:cs="Times New Roman"/>
          <w:sz w:val="28"/>
          <w:szCs w:val="28"/>
          <w:lang w:eastAsia="ru-RU"/>
        </w:rPr>
        <w:t>лица, составившего заключение о возможности нового погребения и является</w:t>
      </w:r>
      <w:proofErr w:type="gramEnd"/>
      <w:r w:rsidRPr="00E437FA">
        <w:rPr>
          <w:rFonts w:ascii="Times New Roman" w:eastAsia="Times New Roman" w:hAnsi="Times New Roman" w:cs="Times New Roman"/>
          <w:sz w:val="28"/>
          <w:szCs w:val="28"/>
          <w:lang w:eastAsia="ru-RU"/>
        </w:rPr>
        <w:t xml:space="preserve"> основанием для принятия  специализированной службой по вопросам  похоронного дела решения о </w:t>
      </w:r>
      <w:proofErr w:type="spellStart"/>
      <w:r w:rsidRPr="00E437FA">
        <w:rPr>
          <w:rFonts w:ascii="Times New Roman" w:eastAsia="Times New Roman" w:hAnsi="Times New Roman" w:cs="Times New Roman"/>
          <w:sz w:val="28"/>
          <w:szCs w:val="28"/>
          <w:lang w:eastAsia="ru-RU"/>
        </w:rPr>
        <w:t>подзахоронении</w:t>
      </w:r>
      <w:proofErr w:type="spellEnd"/>
      <w:r w:rsidRPr="00E437FA">
        <w:rPr>
          <w:rFonts w:ascii="Times New Roman" w:eastAsia="Times New Roman" w:hAnsi="Times New Roman" w:cs="Times New Roman"/>
          <w:sz w:val="28"/>
          <w:szCs w:val="28"/>
          <w:lang w:eastAsia="ru-RU"/>
        </w:rPr>
        <w:t>.</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3</w:t>
      </w:r>
      <w:r w:rsidR="00E437FA" w:rsidRPr="00E437FA">
        <w:rPr>
          <w:rFonts w:ascii="Times New Roman" w:eastAsia="Times New Roman" w:hAnsi="Times New Roman" w:cs="Times New Roman"/>
          <w:sz w:val="28"/>
          <w:szCs w:val="28"/>
          <w:lang w:eastAsia="ru-RU"/>
        </w:rPr>
        <w:t xml:space="preserve">.11.Подзахоронение разрешается администрацией </w:t>
      </w:r>
      <w:r>
        <w:rPr>
          <w:rFonts w:ascii="Times New Roman" w:eastAsia="Times New Roman" w:hAnsi="Times New Roman" w:cs="Times New Roman"/>
          <w:sz w:val="28"/>
          <w:szCs w:val="28"/>
          <w:lang w:eastAsia="ru-RU"/>
        </w:rPr>
        <w:t>МО Домбаровский</w:t>
      </w:r>
      <w:r w:rsidR="00E437FA" w:rsidRPr="00E437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сельсовет</w:t>
      </w:r>
      <w:r w:rsidR="00E437FA" w:rsidRPr="00E437FA">
        <w:rPr>
          <w:rFonts w:ascii="Times New Roman" w:eastAsia="Times New Roman" w:hAnsi="Times New Roman" w:cs="Times New Roman"/>
          <w:sz w:val="28"/>
          <w:szCs w:val="28"/>
          <w:lang w:eastAsia="ru-RU"/>
        </w:rPr>
        <w:t xml:space="preserve"> при наличии у заказчика, оформляющего похороны, документов, подтверждающих близкое родство между умершим или письменное волеизъявление умершего, заверенное нотариусом.</w:t>
      </w:r>
      <w:proofErr w:type="gramEnd"/>
    </w:p>
    <w:p w:rsidR="00E437FA" w:rsidRPr="00E437FA" w:rsidRDefault="00C97A23" w:rsidP="00C97A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E437FA" w:rsidRPr="00E437FA">
        <w:rPr>
          <w:rFonts w:ascii="Times New Roman" w:eastAsia="Times New Roman" w:hAnsi="Times New Roman" w:cs="Times New Roman"/>
          <w:sz w:val="28"/>
          <w:szCs w:val="28"/>
          <w:lang w:eastAsia="ru-RU"/>
        </w:rPr>
        <w:t>.12.Каждое захоронение регистрируется работником специализированной службы по вопросам похоронного дела в книге установленной формы.</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E437FA" w:rsidRPr="00E437FA">
        <w:rPr>
          <w:rFonts w:ascii="Times New Roman" w:eastAsia="Times New Roman" w:hAnsi="Times New Roman" w:cs="Times New Roman"/>
          <w:sz w:val="28"/>
          <w:szCs w:val="28"/>
          <w:lang w:eastAsia="ru-RU"/>
        </w:rPr>
        <w:t>.13.Перезахоронение останков умерших возможно по решению админи</w:t>
      </w:r>
      <w:r>
        <w:rPr>
          <w:rFonts w:ascii="Times New Roman" w:eastAsia="Times New Roman" w:hAnsi="Times New Roman" w:cs="Times New Roman"/>
          <w:sz w:val="28"/>
          <w:szCs w:val="28"/>
          <w:lang w:eastAsia="ru-RU"/>
        </w:rPr>
        <w:t>страции МО Домбаровский сельсовет</w:t>
      </w:r>
      <w:r w:rsidR="00E437FA" w:rsidRPr="00E437FA">
        <w:rPr>
          <w:rFonts w:ascii="Times New Roman" w:eastAsia="Times New Roman" w:hAnsi="Times New Roman" w:cs="Times New Roman"/>
          <w:sz w:val="28"/>
          <w:szCs w:val="28"/>
          <w:lang w:eastAsia="ru-RU"/>
        </w:rPr>
        <w:t>. Перезахоронение производится в холодное время года, в дневное время, в рабочие дни недели.</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E437FA" w:rsidRPr="00E437FA">
        <w:rPr>
          <w:rFonts w:ascii="Times New Roman" w:eastAsia="Times New Roman" w:hAnsi="Times New Roman" w:cs="Times New Roman"/>
          <w:sz w:val="28"/>
          <w:szCs w:val="28"/>
          <w:lang w:eastAsia="ru-RU"/>
        </w:rPr>
        <w:t>.14.Извлечение погребенного трупа для осмотра или вскрытия с целью выяснения причины смерти или установления идентичности трупа (эксгумация) производится по требованию правоохранительных органов на основании постановления об эксгумации. При наличии возражений близких родственников покойного, эксгумация производится на основании решения суда о проведении эксгумации.</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E437FA" w:rsidRPr="00E437FA">
        <w:rPr>
          <w:rFonts w:ascii="Times New Roman" w:eastAsia="Times New Roman" w:hAnsi="Times New Roman" w:cs="Times New Roman"/>
          <w:sz w:val="28"/>
          <w:szCs w:val="28"/>
          <w:lang w:eastAsia="ru-RU"/>
        </w:rPr>
        <w:t>.15.При погребении умершего на каждом могильном холме или надмогильном сооружении (кроме креста, памятника, надгробия и т.п.) устанавливается  табличка с инвентарным номером (регистрационным знаком) с указанием фамилии, имени, отчества, даты рождения и даты смерти умершего (погибшего).</w:t>
      </w:r>
      <w:r w:rsidR="00003CBC">
        <w:rPr>
          <w:rFonts w:ascii="Times New Roman" w:eastAsia="Times New Roman" w:hAnsi="Times New Roman" w:cs="Times New Roman"/>
          <w:sz w:val="28"/>
          <w:szCs w:val="28"/>
          <w:lang w:eastAsia="ru-RU"/>
        </w:rPr>
        <w:t xml:space="preserve"> </w:t>
      </w:r>
      <w:r w:rsidR="00E437FA" w:rsidRPr="00E437FA">
        <w:rPr>
          <w:rFonts w:ascii="Times New Roman" w:eastAsia="Times New Roman" w:hAnsi="Times New Roman" w:cs="Times New Roman"/>
          <w:sz w:val="28"/>
          <w:szCs w:val="28"/>
          <w:lang w:eastAsia="ru-RU"/>
        </w:rPr>
        <w:t>Данный номер заносится в книгу регистрации погребений с указанием номера свидетельства о смерти, участка погребения.</w:t>
      </w:r>
    </w:p>
    <w:p w:rsidR="00E437FA" w:rsidRDefault="00E437FA" w:rsidP="00003CBC">
      <w:pPr>
        <w:spacing w:after="0" w:line="240" w:lineRule="auto"/>
        <w:rPr>
          <w:rFonts w:ascii="Times New Roman" w:eastAsia="Times New Roman" w:hAnsi="Times New Roman" w:cs="Times New Roman"/>
          <w:b/>
          <w:sz w:val="28"/>
          <w:szCs w:val="28"/>
          <w:lang w:eastAsia="ru-RU"/>
        </w:rPr>
      </w:pPr>
    </w:p>
    <w:p w:rsidR="00E437FA" w:rsidRPr="00E437FA" w:rsidRDefault="00C97A23" w:rsidP="00E437FA">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00E437FA" w:rsidRPr="00E437FA">
        <w:rPr>
          <w:rFonts w:ascii="Times New Roman" w:eastAsia="Times New Roman" w:hAnsi="Times New Roman" w:cs="Times New Roman"/>
          <w:b/>
          <w:sz w:val="28"/>
          <w:szCs w:val="28"/>
          <w:lang w:eastAsia="ru-RU"/>
        </w:rPr>
        <w:t>.Порядок установки памятников, надмогильных сооружений и их содержания.</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E437FA" w:rsidRPr="00E437FA">
        <w:rPr>
          <w:rFonts w:ascii="Times New Roman" w:eastAsia="Times New Roman" w:hAnsi="Times New Roman" w:cs="Times New Roman"/>
          <w:sz w:val="28"/>
          <w:szCs w:val="28"/>
          <w:lang w:eastAsia="ru-RU"/>
        </w:rPr>
        <w:t xml:space="preserve">.1.Памятники представляют собой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E437FA" w:rsidRPr="00E437FA">
        <w:rPr>
          <w:rFonts w:ascii="Times New Roman" w:eastAsia="Times New Roman" w:hAnsi="Times New Roman" w:cs="Times New Roman"/>
          <w:sz w:val="28"/>
          <w:szCs w:val="28"/>
          <w:lang w:eastAsia="ru-RU"/>
        </w:rPr>
        <w:t>.2.Установка (замена) памятников на кладбищах допускается при предъявлении свидетельства о смерти.</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E437FA" w:rsidRPr="00E437FA">
        <w:rPr>
          <w:rFonts w:ascii="Times New Roman" w:eastAsia="Times New Roman" w:hAnsi="Times New Roman" w:cs="Times New Roman"/>
          <w:sz w:val="28"/>
          <w:szCs w:val="28"/>
          <w:lang w:eastAsia="ru-RU"/>
        </w:rPr>
        <w:t>.3. Установка (замена) памятников на кладбищах производится только в границах участков погребений. На иных участках установка памятников запрещена.</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 xml:space="preserve">Устанавливаемые памятники  не должны иметь частей, выпирающих за границы участка погребения или нависания </w:t>
      </w:r>
      <w:proofErr w:type="gramStart"/>
      <w:r w:rsidRPr="00E437FA">
        <w:rPr>
          <w:rFonts w:ascii="Times New Roman" w:eastAsia="Times New Roman" w:hAnsi="Times New Roman" w:cs="Times New Roman"/>
          <w:sz w:val="28"/>
          <w:szCs w:val="28"/>
          <w:lang w:eastAsia="ru-RU"/>
        </w:rPr>
        <w:t>на</w:t>
      </w:r>
      <w:proofErr w:type="gramEnd"/>
      <w:r w:rsidRPr="00E437FA">
        <w:rPr>
          <w:rFonts w:ascii="Times New Roman" w:eastAsia="Times New Roman" w:hAnsi="Times New Roman" w:cs="Times New Roman"/>
          <w:sz w:val="28"/>
          <w:szCs w:val="28"/>
          <w:lang w:eastAsia="ru-RU"/>
        </w:rPr>
        <w:t xml:space="preserve"> ними.</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E437FA" w:rsidRPr="00E437FA">
        <w:rPr>
          <w:rFonts w:ascii="Times New Roman" w:eastAsia="Times New Roman" w:hAnsi="Times New Roman" w:cs="Times New Roman"/>
          <w:sz w:val="28"/>
          <w:szCs w:val="28"/>
          <w:lang w:eastAsia="ru-RU"/>
        </w:rPr>
        <w:t>.4.Работы по установке (замене) памятников производятся работниками специализированной организации по вопросам похоронного дела или иными лицами не ранее чем через год после захоронения, в теплое время года.</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E437FA" w:rsidRPr="00E437FA">
        <w:rPr>
          <w:rFonts w:ascii="Times New Roman" w:eastAsia="Times New Roman" w:hAnsi="Times New Roman" w:cs="Times New Roman"/>
          <w:sz w:val="28"/>
          <w:szCs w:val="28"/>
          <w:lang w:eastAsia="ru-RU"/>
        </w:rPr>
        <w:t>.5.Лица, установившие  надмогильные сооружения обязаны содержать их в надлежащем  состоянии собственными силами, либо силами специализированной организации по вопросам похоронного дела по отдельно заключенному договору.</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E437FA" w:rsidRPr="00E437FA">
        <w:rPr>
          <w:rFonts w:ascii="Times New Roman" w:eastAsia="Times New Roman" w:hAnsi="Times New Roman" w:cs="Times New Roman"/>
          <w:sz w:val="28"/>
          <w:szCs w:val="28"/>
          <w:lang w:eastAsia="ru-RU"/>
        </w:rPr>
        <w:t>.6.Установленные гражданами (организациями) надмогильные сооружения являются их собственностью.</w:t>
      </w:r>
    </w:p>
    <w:p w:rsidR="00E437FA" w:rsidRPr="00E437FA" w:rsidRDefault="00C97A23" w:rsidP="00E437FA">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E437FA" w:rsidRPr="00E437FA">
        <w:rPr>
          <w:rFonts w:ascii="Times New Roman" w:eastAsia="Times New Roman" w:hAnsi="Times New Roman" w:cs="Times New Roman"/>
          <w:b/>
          <w:sz w:val="28"/>
          <w:szCs w:val="28"/>
          <w:lang w:eastAsia="ru-RU"/>
        </w:rPr>
        <w:t>.Правила посещения кладбищ, правила движения транспортных средств по территории кладбищ</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E437FA" w:rsidRPr="00E437FA">
        <w:rPr>
          <w:rFonts w:ascii="Times New Roman" w:eastAsia="Times New Roman" w:hAnsi="Times New Roman" w:cs="Times New Roman"/>
          <w:sz w:val="28"/>
          <w:szCs w:val="28"/>
          <w:lang w:eastAsia="ru-RU"/>
        </w:rPr>
        <w:t>.1.Кладбища открыты для посещений ежедневно с 8 до 17 часов.</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На территории кладбища посетители должны соблюдать общественный порядок и тишину.</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E437FA" w:rsidRPr="00E437FA">
        <w:rPr>
          <w:rFonts w:ascii="Times New Roman" w:eastAsia="Times New Roman" w:hAnsi="Times New Roman" w:cs="Times New Roman"/>
          <w:sz w:val="28"/>
          <w:szCs w:val="28"/>
          <w:lang w:eastAsia="ru-RU"/>
        </w:rPr>
        <w:t>.2.Посетители кладбища имеют право:</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-устанавливать памятники в соответствии с требованиями к оформлению участка захоронения;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-сажать цветы, кустарники  на могильном участке;</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E437FA" w:rsidRPr="00E437FA">
        <w:rPr>
          <w:rFonts w:ascii="Times New Roman" w:eastAsia="Times New Roman" w:hAnsi="Times New Roman" w:cs="Times New Roman"/>
          <w:sz w:val="28"/>
          <w:szCs w:val="28"/>
          <w:lang w:eastAsia="ru-RU"/>
        </w:rPr>
        <w:t>.3.На территории кладбища запрещается: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-водить собак, пасти домашних животных, ловить птиц;</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-разводить костры, добывать песок и глину, резать дерн;</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-находится на территории кладбища после его закрытия;</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-производить раскопку грунта, оставлять запасы строительных материалов;</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-ездить на велосипедах, мопедах, мотороллерах, мотоциклах, лыжах и санях;</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-распивать спиртные напитки и находится в нетрезвом состоянии;</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-заниматься коммерческой деятельностью без согласования с администрацией Домбаровского поссовета.</w:t>
      </w:r>
    </w:p>
    <w:p w:rsidR="00E437FA" w:rsidRPr="00E437FA" w:rsidRDefault="00C97A23"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E437FA" w:rsidRPr="00E437FA">
        <w:rPr>
          <w:rFonts w:ascii="Times New Roman" w:eastAsia="Times New Roman" w:hAnsi="Times New Roman" w:cs="Times New Roman"/>
          <w:sz w:val="28"/>
          <w:szCs w:val="28"/>
          <w:lang w:eastAsia="ru-RU"/>
        </w:rPr>
        <w:t>.4.Правила движения транспортных средств по территории кладбища:</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w:t>
      </w:r>
      <w:proofErr w:type="spellStart"/>
      <w:r w:rsidRPr="00E437FA">
        <w:rPr>
          <w:rFonts w:ascii="Times New Roman" w:eastAsia="Times New Roman" w:hAnsi="Times New Roman" w:cs="Times New Roman"/>
          <w:sz w:val="28"/>
          <w:szCs w:val="28"/>
          <w:lang w:eastAsia="ru-RU"/>
        </w:rPr>
        <w:t>катафальное</w:t>
      </w:r>
      <w:proofErr w:type="spellEnd"/>
      <w:r w:rsidRPr="00E437FA">
        <w:rPr>
          <w:rFonts w:ascii="Times New Roman" w:eastAsia="Times New Roman" w:hAnsi="Times New Roman" w:cs="Times New Roman"/>
          <w:sz w:val="28"/>
          <w:szCs w:val="28"/>
          <w:lang w:eastAsia="ru-RU"/>
        </w:rPr>
        <w:t xml:space="preserve"> транспортное средство, а также сопровождающий его транспорт, образующий похоронную процессию имеют право проезда на территорию кладбища только во время похорон.</w:t>
      </w:r>
    </w:p>
    <w:p w:rsidR="00E437FA" w:rsidRP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lastRenderedPageBreak/>
        <w:t>-въезд на кладбище на легковом транспорте разрешается только инвалидам, а также для их перевозки.</w:t>
      </w:r>
    </w:p>
    <w:p w:rsidR="00E437FA" w:rsidRDefault="00E437FA" w:rsidP="00E437FA">
      <w:pPr>
        <w:spacing w:after="0" w:line="240" w:lineRule="auto"/>
        <w:ind w:firstLine="567"/>
        <w:jc w:val="both"/>
        <w:rPr>
          <w:rFonts w:ascii="Times New Roman" w:eastAsia="Times New Roman" w:hAnsi="Times New Roman" w:cs="Times New Roman"/>
          <w:sz w:val="28"/>
          <w:szCs w:val="28"/>
          <w:lang w:eastAsia="ru-RU"/>
        </w:rPr>
      </w:pPr>
      <w:r w:rsidRPr="00E437FA">
        <w:rPr>
          <w:rFonts w:ascii="Times New Roman" w:eastAsia="Times New Roman" w:hAnsi="Times New Roman" w:cs="Times New Roman"/>
          <w:sz w:val="28"/>
          <w:szCs w:val="28"/>
          <w:lang w:eastAsia="ru-RU"/>
        </w:rPr>
        <w:t>-в дни особого поминовения усопших въезд на кладбище запрещается.</w:t>
      </w:r>
    </w:p>
    <w:p w:rsidR="00003CBC" w:rsidRPr="00003CBC" w:rsidRDefault="00003CBC" w:rsidP="00003CBC">
      <w:pPr>
        <w:spacing w:after="0" w:line="240" w:lineRule="auto"/>
        <w:ind w:firstLine="567"/>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ru-RU"/>
        </w:rPr>
        <w:t xml:space="preserve">                6</w:t>
      </w:r>
      <w:r w:rsidRPr="00003CBC">
        <w:rPr>
          <w:rFonts w:ascii="Times New Roman" w:hAnsi="Times New Roman" w:cs="Times New Roman"/>
          <w:color w:val="000000"/>
          <w:sz w:val="28"/>
          <w:szCs w:val="28"/>
          <w:lang w:eastAsia="ru-RU"/>
        </w:rPr>
        <w:t xml:space="preserve">. </w:t>
      </w:r>
      <w:r w:rsidRPr="00003CBC">
        <w:rPr>
          <w:rFonts w:ascii="Times New Roman" w:hAnsi="Times New Roman" w:cs="Times New Roman"/>
          <w:b/>
          <w:color w:val="000000"/>
          <w:sz w:val="28"/>
          <w:szCs w:val="28"/>
          <w:lang w:eastAsia="ru-RU"/>
        </w:rPr>
        <w:t>Благоустройство территории кладбищ</w:t>
      </w:r>
      <w:r>
        <w:rPr>
          <w:rFonts w:ascii="Times New Roman" w:hAnsi="Times New Roman" w:cs="Times New Roman"/>
          <w:color w:val="000000"/>
          <w:sz w:val="28"/>
          <w:szCs w:val="28"/>
          <w:lang w:eastAsia="ru-RU"/>
        </w:rPr>
        <w:br/>
        <w:t xml:space="preserve">       6</w:t>
      </w:r>
      <w:r w:rsidRPr="00003CBC">
        <w:rPr>
          <w:rFonts w:ascii="Times New Roman" w:hAnsi="Times New Roman" w:cs="Times New Roman"/>
          <w:color w:val="000000"/>
          <w:sz w:val="28"/>
          <w:szCs w:val="28"/>
          <w:lang w:eastAsia="ru-RU"/>
        </w:rPr>
        <w:t xml:space="preserve">.1.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w:t>
      </w:r>
      <w:r>
        <w:rPr>
          <w:rFonts w:ascii="Times New Roman" w:hAnsi="Times New Roman" w:cs="Times New Roman"/>
          <w:color w:val="000000"/>
          <w:sz w:val="28"/>
          <w:szCs w:val="28"/>
          <w:lang w:eastAsia="ru-RU"/>
        </w:rPr>
        <w:t>грунта.</w:t>
      </w:r>
      <w:r>
        <w:rPr>
          <w:rFonts w:ascii="Times New Roman" w:hAnsi="Times New Roman" w:cs="Times New Roman"/>
          <w:color w:val="000000"/>
          <w:sz w:val="28"/>
          <w:szCs w:val="28"/>
          <w:lang w:eastAsia="ru-RU"/>
        </w:rPr>
        <w:br/>
        <w:t xml:space="preserve">       6</w:t>
      </w:r>
      <w:r w:rsidRPr="00003CBC">
        <w:rPr>
          <w:rFonts w:ascii="Times New Roman" w:hAnsi="Times New Roman" w:cs="Times New Roman"/>
          <w:color w:val="000000"/>
          <w:sz w:val="28"/>
          <w:szCs w:val="28"/>
          <w:lang w:eastAsia="ru-RU"/>
        </w:rPr>
        <w:t xml:space="preserve">.2. Вырубку деревьев следует производить выборочно, максимально </w:t>
      </w:r>
      <w:r>
        <w:rPr>
          <w:rFonts w:ascii="Times New Roman" w:hAnsi="Times New Roman" w:cs="Times New Roman"/>
          <w:color w:val="000000"/>
          <w:sz w:val="28"/>
          <w:szCs w:val="28"/>
          <w:lang w:eastAsia="ru-RU"/>
        </w:rPr>
        <w:t xml:space="preserve">   </w:t>
      </w:r>
      <w:r w:rsidRPr="00003CBC">
        <w:rPr>
          <w:rFonts w:ascii="Times New Roman" w:hAnsi="Times New Roman" w:cs="Times New Roman"/>
          <w:color w:val="000000"/>
          <w:sz w:val="28"/>
          <w:szCs w:val="28"/>
          <w:lang w:eastAsia="ru-RU"/>
        </w:rPr>
        <w:t xml:space="preserve">используя естественные зеленые насаждения (лес) для создания санитарно-защитной зоны и зоны моральной </w:t>
      </w:r>
      <w:proofErr w:type="gramStart"/>
      <w:r>
        <w:rPr>
          <w:rFonts w:ascii="Times New Roman" w:hAnsi="Times New Roman" w:cs="Times New Roman"/>
          <w:color w:val="000000"/>
          <w:sz w:val="28"/>
          <w:szCs w:val="28"/>
          <w:lang w:eastAsia="ru-RU"/>
        </w:rPr>
        <w:t xml:space="preserve">( </w:t>
      </w:r>
      <w:proofErr w:type="gramEnd"/>
      <w:r>
        <w:rPr>
          <w:rFonts w:ascii="Times New Roman" w:hAnsi="Times New Roman" w:cs="Times New Roman"/>
          <w:color w:val="000000"/>
          <w:sz w:val="28"/>
          <w:szCs w:val="28"/>
          <w:lang w:eastAsia="ru-RU"/>
        </w:rPr>
        <w:t>зеленой) защиты.</w:t>
      </w:r>
      <w:r>
        <w:rPr>
          <w:rFonts w:ascii="Times New Roman" w:hAnsi="Times New Roman" w:cs="Times New Roman"/>
          <w:color w:val="000000"/>
          <w:sz w:val="28"/>
          <w:szCs w:val="28"/>
          <w:lang w:eastAsia="ru-RU"/>
        </w:rPr>
        <w:br/>
        <w:t xml:space="preserve">       6</w:t>
      </w:r>
      <w:r w:rsidRPr="00003CBC">
        <w:rPr>
          <w:rFonts w:ascii="Times New Roman" w:hAnsi="Times New Roman" w:cs="Times New Roman"/>
          <w:color w:val="000000"/>
          <w:sz w:val="28"/>
          <w:szCs w:val="28"/>
          <w:lang w:eastAsia="ru-RU"/>
        </w:rPr>
        <w:t>.3. Зона моральной (зеленой) защиты, проходящая вокруг территории вновь создаваемого кладбища, должна быть образована плотной полосой зеленых насаждений.</w:t>
      </w:r>
      <w:r w:rsidRPr="00003CBC">
        <w:rPr>
          <w:rFonts w:ascii="Times New Roman" w:hAnsi="Times New Roman" w:cs="Times New Roman"/>
          <w:color w:val="000000"/>
          <w:sz w:val="28"/>
          <w:szCs w:val="28"/>
          <w:lang w:eastAsia="ru-RU"/>
        </w:rPr>
        <w:br/>
        <w:t>Полоса зеленых насаждений должна состоять не менее чем из двух рядов деревьев и двухъярусной живой изгороди из кустарников.</w:t>
      </w:r>
      <w:r w:rsidRPr="00003CBC">
        <w:rPr>
          <w:rFonts w:ascii="Times New Roman" w:hAnsi="Times New Roman" w:cs="Times New Roman"/>
          <w:color w:val="000000"/>
          <w:sz w:val="28"/>
          <w:szCs w:val="28"/>
          <w:lang w:eastAsia="ru-RU"/>
        </w:rPr>
        <w:br/>
        <w:t>Хвойные породы в озеленении защитной зоны должны</w:t>
      </w:r>
      <w:r>
        <w:rPr>
          <w:rFonts w:ascii="Times New Roman" w:hAnsi="Times New Roman" w:cs="Times New Roman"/>
          <w:color w:val="000000"/>
          <w:sz w:val="28"/>
          <w:szCs w:val="28"/>
          <w:lang w:eastAsia="ru-RU"/>
        </w:rPr>
        <w:t xml:space="preserve"> составлять 65-70% насаждений.</w:t>
      </w:r>
      <w:r>
        <w:rPr>
          <w:rFonts w:ascii="Times New Roman" w:hAnsi="Times New Roman" w:cs="Times New Roman"/>
          <w:color w:val="000000"/>
          <w:sz w:val="28"/>
          <w:szCs w:val="28"/>
          <w:lang w:eastAsia="ru-RU"/>
        </w:rPr>
        <w:br/>
        <w:t xml:space="preserve">     6</w:t>
      </w:r>
      <w:r w:rsidRPr="00003CBC">
        <w:rPr>
          <w:rFonts w:ascii="Times New Roman" w:hAnsi="Times New Roman" w:cs="Times New Roman"/>
          <w:color w:val="000000"/>
          <w:sz w:val="28"/>
          <w:szCs w:val="28"/>
          <w:lang w:eastAsia="ru-RU"/>
        </w:rPr>
        <w:t>.4. Площадь зеленых насаждений должна составлять не менее 20% площади кладбища.</w:t>
      </w:r>
      <w:r w:rsidRPr="00003CBC">
        <w:rPr>
          <w:rFonts w:ascii="Times New Roman" w:hAnsi="Times New Roman" w:cs="Times New Roman"/>
          <w:color w:val="000000"/>
          <w:sz w:val="28"/>
          <w:szCs w:val="28"/>
          <w:lang w:eastAsia="ru-RU"/>
        </w:rPr>
        <w:br/>
        <w:t>Площадь газона должна составлять не мене</w:t>
      </w:r>
      <w:r>
        <w:rPr>
          <w:rFonts w:ascii="Times New Roman" w:hAnsi="Times New Roman" w:cs="Times New Roman"/>
          <w:color w:val="000000"/>
          <w:sz w:val="28"/>
          <w:szCs w:val="28"/>
          <w:lang w:eastAsia="ru-RU"/>
        </w:rPr>
        <w:t>е 30% всей площади озеленения.</w:t>
      </w:r>
      <w:r>
        <w:rPr>
          <w:rFonts w:ascii="Times New Roman" w:hAnsi="Times New Roman" w:cs="Times New Roman"/>
          <w:color w:val="000000"/>
          <w:sz w:val="28"/>
          <w:szCs w:val="28"/>
          <w:lang w:eastAsia="ru-RU"/>
        </w:rPr>
        <w:br/>
        <w:t xml:space="preserve">     6</w:t>
      </w:r>
      <w:r w:rsidRPr="00003CBC">
        <w:rPr>
          <w:rFonts w:ascii="Times New Roman" w:hAnsi="Times New Roman" w:cs="Times New Roman"/>
          <w:color w:val="000000"/>
          <w:sz w:val="28"/>
          <w:szCs w:val="28"/>
          <w:lang w:eastAsia="ru-RU"/>
        </w:rPr>
        <w:t>.5. 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w:t>
      </w:r>
      <w:r w:rsidRPr="00003CBC">
        <w:rPr>
          <w:rFonts w:ascii="Times New Roman" w:hAnsi="Times New Roman" w:cs="Times New Roman"/>
          <w:color w:val="000000"/>
          <w:sz w:val="28"/>
          <w:szCs w:val="28"/>
          <w:lang w:eastAsia="ru-RU"/>
        </w:rPr>
        <w:br/>
        <w:t xml:space="preserve">При проектировании озеленения кладбища расстояние от дерева до могилы должно составлять не менее </w:t>
      </w:r>
      <w:smartTag w:uri="urn:schemas-microsoft-com:office:smarttags" w:element="metricconverter">
        <w:smartTagPr>
          <w:attr w:name="ProductID" w:val="5 м"/>
        </w:smartTagPr>
        <w:r w:rsidRPr="00003CBC">
          <w:rPr>
            <w:rFonts w:ascii="Times New Roman" w:hAnsi="Times New Roman" w:cs="Times New Roman"/>
            <w:color w:val="000000"/>
            <w:sz w:val="28"/>
            <w:szCs w:val="28"/>
            <w:lang w:eastAsia="ru-RU"/>
          </w:rPr>
          <w:t>5 м</w:t>
        </w:r>
      </w:smartTag>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br/>
        <w:t xml:space="preserve">     6</w:t>
      </w:r>
      <w:r w:rsidRPr="00003CBC">
        <w:rPr>
          <w:rFonts w:ascii="Times New Roman" w:hAnsi="Times New Roman" w:cs="Times New Roman"/>
          <w:color w:val="000000"/>
          <w:sz w:val="28"/>
          <w:szCs w:val="28"/>
          <w:lang w:eastAsia="ru-RU"/>
        </w:rPr>
        <w:t xml:space="preserve">.6. </w:t>
      </w:r>
      <w:proofErr w:type="gramStart"/>
      <w:r w:rsidRPr="00003CBC">
        <w:rPr>
          <w:rFonts w:ascii="Times New Roman" w:hAnsi="Times New Roman" w:cs="Times New Roman"/>
          <w:color w:val="000000"/>
          <w:sz w:val="28"/>
          <w:szCs w:val="28"/>
          <w:lang w:eastAsia="ru-RU"/>
        </w:rPr>
        <w:t>При размещении кладбища на склонах в целях защиты территории от подтопления водами с верховой стороны</w:t>
      </w:r>
      <w:proofErr w:type="gramEnd"/>
      <w:r w:rsidRPr="00003CBC">
        <w:rPr>
          <w:rFonts w:ascii="Times New Roman" w:hAnsi="Times New Roman" w:cs="Times New Roman"/>
          <w:color w:val="000000"/>
          <w:sz w:val="28"/>
          <w:szCs w:val="28"/>
          <w:lang w:eastAsia="ru-RU"/>
        </w:rPr>
        <w:t xml:space="preserve"> должны устраиваться нагорные канавы. В этих целях допускается</w:t>
      </w:r>
      <w:r>
        <w:rPr>
          <w:rFonts w:ascii="Times New Roman" w:hAnsi="Times New Roman" w:cs="Times New Roman"/>
          <w:color w:val="000000"/>
          <w:sz w:val="28"/>
          <w:szCs w:val="28"/>
          <w:lang w:eastAsia="ru-RU"/>
        </w:rPr>
        <w:t xml:space="preserve"> также террасирование склонов.</w:t>
      </w:r>
      <w:r>
        <w:rPr>
          <w:rFonts w:ascii="Times New Roman" w:hAnsi="Times New Roman" w:cs="Times New Roman"/>
          <w:color w:val="000000"/>
          <w:sz w:val="28"/>
          <w:szCs w:val="28"/>
          <w:lang w:eastAsia="ru-RU"/>
        </w:rPr>
        <w:br/>
        <w:t xml:space="preserve">     6</w:t>
      </w:r>
      <w:r w:rsidRPr="00003CBC">
        <w:rPr>
          <w:rFonts w:ascii="Times New Roman" w:hAnsi="Times New Roman" w:cs="Times New Roman"/>
          <w:color w:val="000000"/>
          <w:sz w:val="28"/>
          <w:szCs w:val="28"/>
          <w:lang w:eastAsia="ru-RU"/>
        </w:rPr>
        <w:t>.7. Межсекторные дороги предназначены для проезда автомашин с целью подвоза надмогильных сооружений и уборки территории.</w:t>
      </w:r>
      <w:r w:rsidRPr="00003CBC">
        <w:rPr>
          <w:rFonts w:ascii="Times New Roman" w:hAnsi="Times New Roman" w:cs="Times New Roman"/>
          <w:color w:val="000000"/>
          <w:sz w:val="28"/>
          <w:szCs w:val="28"/>
          <w:lang w:eastAsia="ru-RU"/>
        </w:rPr>
        <w:br/>
        <w:t xml:space="preserve">Ширина межсекторной дороги должна составлять не менее </w:t>
      </w:r>
      <w:smartTag w:uri="urn:schemas-microsoft-com:office:smarttags" w:element="metricconverter">
        <w:smartTagPr>
          <w:attr w:name="ProductID" w:val="3,0 м"/>
        </w:smartTagPr>
        <w:r w:rsidRPr="00003CBC">
          <w:rPr>
            <w:rFonts w:ascii="Times New Roman" w:hAnsi="Times New Roman" w:cs="Times New Roman"/>
            <w:color w:val="000000"/>
            <w:sz w:val="28"/>
            <w:szCs w:val="28"/>
            <w:lang w:eastAsia="ru-RU"/>
          </w:rPr>
          <w:t>3,0 м</w:t>
        </w:r>
      </w:smartTag>
    </w:p>
    <w:p w:rsidR="00E437FA" w:rsidRPr="00E437FA" w:rsidRDefault="00003CBC" w:rsidP="00E437FA">
      <w:pPr>
        <w:spacing w:after="0" w:line="240" w:lineRule="auto"/>
        <w:ind w:firstLine="567"/>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7</w:t>
      </w:r>
      <w:r w:rsidR="00E437FA" w:rsidRPr="00E437FA">
        <w:rPr>
          <w:rFonts w:ascii="Times New Roman" w:eastAsia="Times New Roman" w:hAnsi="Times New Roman" w:cs="Times New Roman"/>
          <w:b/>
          <w:sz w:val="28"/>
          <w:szCs w:val="28"/>
          <w:lang w:eastAsia="ru-RU"/>
        </w:rPr>
        <w:t>.Ответственность и заключительные положения</w:t>
      </w:r>
    </w:p>
    <w:p w:rsidR="00E437FA" w:rsidRPr="00E437FA" w:rsidRDefault="00003CBC"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437FA" w:rsidRPr="00E437FA">
        <w:rPr>
          <w:rFonts w:ascii="Times New Roman" w:eastAsia="Times New Roman" w:hAnsi="Times New Roman" w:cs="Times New Roman"/>
          <w:sz w:val="28"/>
          <w:szCs w:val="28"/>
          <w:lang w:eastAsia="ru-RU"/>
        </w:rPr>
        <w:t>.1.Осквернение и уничтожение мест погребения, хищение предметов, ритуальных атрибутов, находящихся на могиле, влечет за собой ответственность, предусмотренную административным и уголовным законодательством.</w:t>
      </w:r>
    </w:p>
    <w:p w:rsidR="00E437FA" w:rsidRPr="00E437FA" w:rsidRDefault="00003CBC"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00E437FA" w:rsidRPr="00E437FA">
        <w:rPr>
          <w:rFonts w:ascii="Times New Roman" w:eastAsia="Times New Roman" w:hAnsi="Times New Roman" w:cs="Times New Roman"/>
          <w:sz w:val="28"/>
          <w:szCs w:val="28"/>
          <w:lang w:eastAsia="ru-RU"/>
        </w:rPr>
        <w:t>.2.В случае нарушения посетителями правил посещения кладбища, предусмотренных настоящим Положением, они привлекаются к гражданско-правовой, административной ответственности в порядке, предусмотренном законодательством РФ, Оренбургской области.</w:t>
      </w:r>
    </w:p>
    <w:p w:rsidR="00E437FA" w:rsidRPr="00E437FA" w:rsidRDefault="00003CBC" w:rsidP="00E43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00E437FA" w:rsidRPr="00E437FA">
        <w:rPr>
          <w:rFonts w:ascii="Times New Roman" w:eastAsia="Times New Roman" w:hAnsi="Times New Roman" w:cs="Times New Roman"/>
          <w:sz w:val="28"/>
          <w:szCs w:val="28"/>
          <w:lang w:eastAsia="ru-RU"/>
        </w:rPr>
        <w:t>.3.Возникающие имущественные и другие споры между гражданами и юридическими лицами, оказывающими ритуальные услуги, специализированной службой по вопросам похоронного дела, разрешаются в установленном законодательством порядке.</w:t>
      </w:r>
    </w:p>
    <w:p w:rsidR="00E437FA" w:rsidRPr="00E437FA" w:rsidRDefault="00003CBC" w:rsidP="00003CB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7</w:t>
      </w:r>
      <w:r w:rsidR="00E437FA" w:rsidRPr="00E437FA">
        <w:rPr>
          <w:rFonts w:ascii="Times New Roman" w:eastAsia="Times New Roman" w:hAnsi="Times New Roman" w:cs="Times New Roman"/>
          <w:sz w:val="28"/>
          <w:szCs w:val="28"/>
          <w:lang w:eastAsia="ru-RU"/>
        </w:rPr>
        <w:t>.4.Данное положение размещается в доступном для ознакомления посетителей месте во  всех объектах, оказывающих ритуальные услуги населению.</w:t>
      </w:r>
    </w:p>
    <w:p w:rsidR="00207B9D" w:rsidRPr="00003CBC" w:rsidRDefault="00003CBC" w:rsidP="00003CBC">
      <w:pPr>
        <w:spacing w:after="0"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Pr="00003CBC">
        <w:rPr>
          <w:rFonts w:ascii="Times New Roman" w:hAnsi="Times New Roman" w:cs="Times New Roman"/>
          <w:color w:val="000000"/>
          <w:sz w:val="28"/>
          <w:szCs w:val="28"/>
          <w:lang w:eastAsia="ru-RU"/>
        </w:rPr>
        <w:t xml:space="preserve">. </w:t>
      </w:r>
      <w:r w:rsidRPr="00003CBC">
        <w:rPr>
          <w:rFonts w:ascii="Times New Roman" w:hAnsi="Times New Roman" w:cs="Times New Roman"/>
          <w:b/>
          <w:color w:val="000000"/>
          <w:sz w:val="28"/>
          <w:szCs w:val="28"/>
          <w:lang w:eastAsia="ru-RU"/>
        </w:rPr>
        <w:t>Порядок приостановления и прекращения деятельности кладбища</w:t>
      </w:r>
      <w:r>
        <w:rPr>
          <w:rFonts w:ascii="Times New Roman" w:hAnsi="Times New Roman" w:cs="Times New Roman"/>
          <w:color w:val="000000"/>
          <w:sz w:val="28"/>
          <w:szCs w:val="28"/>
          <w:lang w:eastAsia="ru-RU"/>
        </w:rPr>
        <w:br/>
        <w:t xml:space="preserve">        8</w:t>
      </w:r>
      <w:r w:rsidRPr="00003CBC">
        <w:rPr>
          <w:rFonts w:ascii="Times New Roman" w:hAnsi="Times New Roman" w:cs="Times New Roman"/>
          <w:color w:val="000000"/>
          <w:sz w:val="28"/>
          <w:szCs w:val="28"/>
          <w:lang w:eastAsia="ru-RU"/>
        </w:rPr>
        <w:t>.1. Приостановление и прекращение деятельности на месте погребения про</w:t>
      </w:r>
      <w:r>
        <w:rPr>
          <w:rFonts w:ascii="Times New Roman" w:hAnsi="Times New Roman" w:cs="Times New Roman"/>
          <w:color w:val="000000"/>
          <w:sz w:val="28"/>
          <w:szCs w:val="28"/>
          <w:lang w:eastAsia="ru-RU"/>
        </w:rPr>
        <w:t xml:space="preserve">изводятся </w:t>
      </w:r>
      <w:r w:rsidRPr="00003CBC">
        <w:rPr>
          <w:rFonts w:ascii="Times New Roman" w:hAnsi="Times New Roman" w:cs="Times New Roman"/>
          <w:color w:val="000000"/>
          <w:sz w:val="28"/>
          <w:szCs w:val="28"/>
          <w:lang w:eastAsia="ru-RU"/>
        </w:rPr>
        <w:t>в случаях, установленных Федеральным законом "О п</w:t>
      </w:r>
      <w:r>
        <w:rPr>
          <w:rFonts w:ascii="Times New Roman" w:hAnsi="Times New Roman" w:cs="Times New Roman"/>
          <w:color w:val="000000"/>
          <w:sz w:val="28"/>
          <w:szCs w:val="28"/>
          <w:lang w:eastAsia="ru-RU"/>
        </w:rPr>
        <w:t>огребении и похоронном деле".</w:t>
      </w:r>
      <w:r>
        <w:rPr>
          <w:rFonts w:ascii="Times New Roman" w:hAnsi="Times New Roman" w:cs="Times New Roman"/>
          <w:color w:val="000000"/>
          <w:sz w:val="28"/>
          <w:szCs w:val="28"/>
          <w:lang w:eastAsia="ru-RU"/>
        </w:rPr>
        <w:br/>
        <w:t xml:space="preserve">        8</w:t>
      </w:r>
      <w:r w:rsidRPr="00003CBC">
        <w:rPr>
          <w:rFonts w:ascii="Times New Roman" w:hAnsi="Times New Roman" w:cs="Times New Roman"/>
          <w:color w:val="000000"/>
          <w:sz w:val="28"/>
          <w:szCs w:val="28"/>
          <w:lang w:eastAsia="ru-RU"/>
        </w:rPr>
        <w:t>.2. Существующие места погребения могут быть перенесены по решению администрации муниципального образования Домбаровский сельсовет Домбаровского района оренбургской области в случае угрозы постоянных затоплений, оползней, после землетрясений</w:t>
      </w:r>
      <w:r>
        <w:rPr>
          <w:rFonts w:ascii="Times New Roman" w:hAnsi="Times New Roman" w:cs="Times New Roman"/>
          <w:color w:val="000000"/>
          <w:sz w:val="28"/>
          <w:szCs w:val="28"/>
          <w:lang w:eastAsia="ru-RU"/>
        </w:rPr>
        <w:t xml:space="preserve"> и других стихийных бедствий.</w:t>
      </w:r>
      <w:r>
        <w:rPr>
          <w:rFonts w:ascii="Times New Roman" w:hAnsi="Times New Roman" w:cs="Times New Roman"/>
          <w:color w:val="000000"/>
          <w:sz w:val="28"/>
          <w:szCs w:val="28"/>
          <w:lang w:eastAsia="ru-RU"/>
        </w:rPr>
        <w:br/>
        <w:t xml:space="preserve">      8</w:t>
      </w:r>
      <w:r w:rsidRPr="00003CBC">
        <w:rPr>
          <w:rFonts w:ascii="Times New Roman" w:hAnsi="Times New Roman" w:cs="Times New Roman"/>
          <w:color w:val="000000"/>
          <w:sz w:val="28"/>
          <w:szCs w:val="28"/>
          <w:lang w:eastAsia="ru-RU"/>
        </w:rPr>
        <w:t xml:space="preserve">.3. </w:t>
      </w:r>
      <w:proofErr w:type="gramStart"/>
      <w:r w:rsidRPr="00003CBC">
        <w:rPr>
          <w:rFonts w:ascii="Times New Roman" w:hAnsi="Times New Roman" w:cs="Times New Roman"/>
          <w:color w:val="000000"/>
          <w:sz w:val="28"/>
          <w:szCs w:val="28"/>
          <w:lang w:eastAsia="ru-RU"/>
        </w:rPr>
        <w:t xml:space="preserve">При нарушении санитарных и экологических требований к содержанию места погребения администрация муниципального образования Домбаровский сельсовет Домбаровского  района, принимает решение о </w:t>
      </w:r>
      <w:r>
        <w:rPr>
          <w:rFonts w:ascii="Times New Roman" w:hAnsi="Times New Roman" w:cs="Times New Roman"/>
          <w:color w:val="000000"/>
          <w:sz w:val="28"/>
          <w:szCs w:val="28"/>
          <w:lang w:eastAsia="ru-RU"/>
        </w:rPr>
        <w:t xml:space="preserve">приостановлении или прекращении </w:t>
      </w:r>
      <w:r w:rsidRPr="00003CBC">
        <w:rPr>
          <w:rFonts w:ascii="Times New Roman" w:hAnsi="Times New Roman" w:cs="Times New Roman"/>
          <w:color w:val="000000"/>
          <w:sz w:val="28"/>
          <w:szCs w:val="28"/>
          <w:lang w:eastAsia="ru-RU"/>
        </w:rPr>
        <w:t>деятельности на месте погребения и принятии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w:t>
      </w:r>
      <w:r>
        <w:rPr>
          <w:rFonts w:ascii="Times New Roman" w:hAnsi="Times New Roman" w:cs="Times New Roman"/>
          <w:color w:val="000000"/>
          <w:sz w:val="28"/>
          <w:szCs w:val="28"/>
          <w:lang w:eastAsia="ru-RU"/>
        </w:rPr>
        <w:t>анию нового места погребения.</w:t>
      </w:r>
      <w:r>
        <w:rPr>
          <w:rFonts w:ascii="Times New Roman" w:hAnsi="Times New Roman" w:cs="Times New Roman"/>
          <w:color w:val="000000"/>
          <w:sz w:val="28"/>
          <w:szCs w:val="28"/>
          <w:lang w:eastAsia="ru-RU"/>
        </w:rPr>
        <w:br/>
        <w:t xml:space="preserve">     8</w:t>
      </w:r>
      <w:r w:rsidRPr="00003CBC">
        <w:rPr>
          <w:rFonts w:ascii="Times New Roman" w:hAnsi="Times New Roman" w:cs="Times New Roman"/>
          <w:color w:val="000000"/>
          <w:sz w:val="28"/>
          <w:szCs w:val="28"/>
          <w:lang w:eastAsia="ru-RU"/>
        </w:rPr>
        <w:t>.4.</w:t>
      </w:r>
      <w:proofErr w:type="gramEnd"/>
      <w:r w:rsidRPr="00003CBC">
        <w:rPr>
          <w:rFonts w:ascii="Times New Roman" w:hAnsi="Times New Roman" w:cs="Times New Roman"/>
          <w:color w:val="000000"/>
          <w:sz w:val="28"/>
          <w:szCs w:val="28"/>
          <w:lang w:eastAsia="ru-RU"/>
        </w:rPr>
        <w:t xml:space="preserve"> В случае прекращения деятельности на месте погребения на его территории проводится рекультивация. 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w:t>
      </w:r>
      <w:r>
        <w:rPr>
          <w:rFonts w:ascii="Times New Roman" w:hAnsi="Times New Roman" w:cs="Times New Roman"/>
          <w:color w:val="000000"/>
          <w:sz w:val="28"/>
          <w:szCs w:val="28"/>
          <w:lang w:eastAsia="ru-RU"/>
        </w:rPr>
        <w:t>эксгумации и перезахоронения.</w:t>
      </w:r>
      <w:r>
        <w:rPr>
          <w:rFonts w:ascii="Times New Roman" w:hAnsi="Times New Roman" w:cs="Times New Roman"/>
          <w:color w:val="000000"/>
          <w:sz w:val="28"/>
          <w:szCs w:val="28"/>
          <w:lang w:eastAsia="ru-RU"/>
        </w:rPr>
        <w:br/>
        <w:t xml:space="preserve">    8</w:t>
      </w:r>
      <w:r w:rsidRPr="00003CBC">
        <w:rPr>
          <w:rFonts w:ascii="Times New Roman" w:hAnsi="Times New Roman" w:cs="Times New Roman"/>
          <w:color w:val="000000"/>
          <w:sz w:val="28"/>
          <w:szCs w:val="28"/>
          <w:lang w:eastAsia="ru-RU"/>
        </w:rPr>
        <w:t>.5. Использование территории места погребения после его переноса осуществляется в порядке, установленном Федеральным законом "О</w:t>
      </w:r>
      <w:r>
        <w:rPr>
          <w:rFonts w:ascii="Times New Roman" w:hAnsi="Times New Roman" w:cs="Times New Roman"/>
          <w:color w:val="000000"/>
          <w:sz w:val="28"/>
          <w:szCs w:val="28"/>
          <w:lang w:eastAsia="ru-RU"/>
        </w:rPr>
        <w:t xml:space="preserve"> погребении и похоронном деле". </w:t>
      </w:r>
      <w:r w:rsidRPr="00003CBC">
        <w:rPr>
          <w:rFonts w:ascii="Times New Roman" w:hAnsi="Times New Roman" w:cs="Times New Roman"/>
          <w:color w:val="000000"/>
          <w:sz w:val="28"/>
          <w:szCs w:val="28"/>
          <w:lang w:eastAsia="ru-RU"/>
        </w:rPr>
        <w:t>Восстановление зданий и сооружений культового и мемориального назначения на территории места погребения после его переноса разрешается только на участках, ранее использовавшихся в тех же целях.</w:t>
      </w:r>
      <w:r w:rsidRPr="00003CBC">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w:t>
      </w:r>
      <w:r w:rsidRPr="00003CBC">
        <w:rPr>
          <w:rFonts w:ascii="Times New Roman" w:hAnsi="Times New Roman" w:cs="Times New Roman"/>
          <w:color w:val="000000"/>
          <w:sz w:val="28"/>
          <w:szCs w:val="28"/>
          <w:lang w:eastAsia="ru-RU"/>
        </w:rPr>
        <w:t>Ликвидация могил по истечении двадцати лет с момента переноса места погребения производится без извлечения останков захороненных путем снятия надмогильных сооружений.</w:t>
      </w:r>
    </w:p>
    <w:sectPr w:rsidR="00207B9D" w:rsidRPr="00003CBC" w:rsidSect="00B87F6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A2" w:rsidRDefault="008825A2" w:rsidP="000B255F">
      <w:pPr>
        <w:spacing w:after="0" w:line="240" w:lineRule="auto"/>
      </w:pPr>
      <w:r>
        <w:separator/>
      </w:r>
    </w:p>
  </w:endnote>
  <w:endnote w:type="continuationSeparator" w:id="0">
    <w:p w:rsidR="008825A2" w:rsidRDefault="008825A2" w:rsidP="000B2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A2" w:rsidRDefault="008825A2" w:rsidP="000B255F">
      <w:pPr>
        <w:spacing w:after="0" w:line="240" w:lineRule="auto"/>
      </w:pPr>
      <w:r>
        <w:separator/>
      </w:r>
    </w:p>
  </w:footnote>
  <w:footnote w:type="continuationSeparator" w:id="0">
    <w:p w:rsidR="008825A2" w:rsidRDefault="008825A2" w:rsidP="000B25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6B3326"/>
    <w:rsid w:val="00003CBC"/>
    <w:rsid w:val="00057B66"/>
    <w:rsid w:val="00086B65"/>
    <w:rsid w:val="000B255F"/>
    <w:rsid w:val="000D4317"/>
    <w:rsid w:val="0018589F"/>
    <w:rsid w:val="00207B9D"/>
    <w:rsid w:val="003055F1"/>
    <w:rsid w:val="00444B77"/>
    <w:rsid w:val="0053690D"/>
    <w:rsid w:val="006B3326"/>
    <w:rsid w:val="00797AA0"/>
    <w:rsid w:val="007F1435"/>
    <w:rsid w:val="008825A2"/>
    <w:rsid w:val="00B35FAF"/>
    <w:rsid w:val="00B87F60"/>
    <w:rsid w:val="00BA466C"/>
    <w:rsid w:val="00C10856"/>
    <w:rsid w:val="00C10D70"/>
    <w:rsid w:val="00C97A23"/>
    <w:rsid w:val="00D95E06"/>
    <w:rsid w:val="00E437FA"/>
    <w:rsid w:val="00F02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37F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E437FA"/>
    <w:rPr>
      <w:rFonts w:ascii="Arial" w:eastAsia="Times New Roman" w:hAnsi="Arial" w:cs="Times New Roman"/>
      <w:sz w:val="24"/>
      <w:szCs w:val="24"/>
      <w:lang w:eastAsia="ru-RU"/>
    </w:rPr>
  </w:style>
  <w:style w:type="paragraph" w:styleId="a5">
    <w:name w:val="footer"/>
    <w:basedOn w:val="a"/>
    <w:link w:val="a6"/>
    <w:uiPriority w:val="99"/>
    <w:semiHidden/>
    <w:unhideWhenUsed/>
    <w:rsid w:val="00E437F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E437FA"/>
    <w:rPr>
      <w:rFonts w:ascii="Arial" w:eastAsia="Times New Roman" w:hAnsi="Arial" w:cs="Times New Roman"/>
      <w:sz w:val="24"/>
      <w:szCs w:val="24"/>
      <w:lang w:eastAsia="ru-RU"/>
    </w:rPr>
  </w:style>
  <w:style w:type="paragraph" w:customStyle="1" w:styleId="1">
    <w:name w:val="Без интервала1"/>
    <w:rsid w:val="00F02D5B"/>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37F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E437FA"/>
    <w:rPr>
      <w:rFonts w:ascii="Arial" w:eastAsia="Times New Roman" w:hAnsi="Arial" w:cs="Times New Roman"/>
      <w:sz w:val="24"/>
      <w:szCs w:val="24"/>
      <w:lang w:eastAsia="ru-RU"/>
    </w:rPr>
  </w:style>
  <w:style w:type="paragraph" w:styleId="a5">
    <w:name w:val="footer"/>
    <w:basedOn w:val="a"/>
    <w:link w:val="a6"/>
    <w:uiPriority w:val="99"/>
    <w:semiHidden/>
    <w:unhideWhenUsed/>
    <w:rsid w:val="00E437F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E437FA"/>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3235</Words>
  <Characters>18442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selsovet</cp:lastModifiedBy>
  <cp:revision>9</cp:revision>
  <cp:lastPrinted>2023-09-22T06:20:00Z</cp:lastPrinted>
  <dcterms:created xsi:type="dcterms:W3CDTF">2023-09-12T06:01:00Z</dcterms:created>
  <dcterms:modified xsi:type="dcterms:W3CDTF">2023-09-22T06:23:00Z</dcterms:modified>
</cp:coreProperties>
</file>