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2E" w:rsidRPr="00DC23BF" w:rsidRDefault="002D522E" w:rsidP="002D522E">
      <w:pPr>
        <w:pStyle w:val="BodyText21"/>
        <w:ind w:right="-5"/>
        <w:jc w:val="right"/>
        <w:rPr>
          <w:sz w:val="20"/>
          <w:szCs w:val="20"/>
        </w:rPr>
      </w:pPr>
      <w:r>
        <w:rPr>
          <w:noProof/>
        </w:rPr>
        <w:drawing>
          <wp:anchor distT="0" distB="0" distL="114300" distR="114300" simplePos="0" relativeHeight="251659264" behindDoc="0" locked="0" layoutInCell="1" allowOverlap="1" wp14:anchorId="5864B6FF" wp14:editId="2ACD4B1A">
            <wp:simplePos x="0" y="0"/>
            <wp:positionH relativeFrom="column">
              <wp:posOffset>-796834</wp:posOffset>
            </wp:positionH>
            <wp:positionV relativeFrom="paragraph">
              <wp:posOffset>-497024</wp:posOffset>
            </wp:positionV>
            <wp:extent cx="6858000" cy="136407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364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65339">
        <w:rPr>
          <w:b/>
          <w:bCs/>
          <w:spacing w:val="-24"/>
          <w:w w:val="50"/>
          <w:sz w:val="56"/>
          <w:szCs w:val="22"/>
        </w:rPr>
        <w:t xml:space="preserve">           </w:t>
      </w:r>
    </w:p>
    <w:p w:rsidR="00E52960" w:rsidRPr="003F073A" w:rsidRDefault="00E52960" w:rsidP="009A6C6E">
      <w:pPr>
        <w:ind w:left="2124" w:firstLine="708"/>
        <w:rPr>
          <w:sz w:val="28"/>
          <w:szCs w:val="28"/>
        </w:rPr>
      </w:pPr>
    </w:p>
    <w:p w:rsidR="002D522E" w:rsidRDefault="003F073A" w:rsidP="009A6C6E">
      <w:pPr>
        <w:ind w:left="2124" w:firstLine="708"/>
        <w:rPr>
          <w:sz w:val="28"/>
          <w:szCs w:val="28"/>
        </w:rPr>
      </w:pPr>
      <w:r>
        <w:rPr>
          <w:sz w:val="28"/>
          <w:szCs w:val="28"/>
        </w:rPr>
        <w:tab/>
      </w:r>
      <w:r>
        <w:rPr>
          <w:sz w:val="28"/>
          <w:szCs w:val="28"/>
        </w:rPr>
        <w:tab/>
      </w:r>
      <w:r>
        <w:rPr>
          <w:sz w:val="28"/>
          <w:szCs w:val="28"/>
        </w:rPr>
        <w:tab/>
      </w:r>
    </w:p>
    <w:p w:rsidR="00466430" w:rsidRDefault="00466430" w:rsidP="00466430">
      <w:pPr>
        <w:rPr>
          <w:sz w:val="28"/>
          <w:szCs w:val="28"/>
        </w:rPr>
      </w:pPr>
    </w:p>
    <w:p w:rsidR="007D1CBF" w:rsidRPr="007D1CBF" w:rsidRDefault="007D1CBF" w:rsidP="007D1CBF">
      <w:pPr>
        <w:ind w:left="6372"/>
        <w:rPr>
          <w:rFonts w:ascii="Times New Roman" w:hAnsi="Times New Roman" w:cs="Times New Roman"/>
          <w:b/>
          <w:sz w:val="24"/>
          <w:szCs w:val="24"/>
        </w:rPr>
      </w:pPr>
    </w:p>
    <w:p w:rsidR="00477C24" w:rsidRDefault="00477C24" w:rsidP="00477C24">
      <w:pPr>
        <w:autoSpaceDE w:val="0"/>
        <w:autoSpaceDN w:val="0"/>
        <w:adjustRightInd w:val="0"/>
        <w:spacing w:before="240" w:after="12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Россельхозбанк</w:t>
      </w:r>
      <w:proofErr w:type="spellEnd"/>
      <w:r>
        <w:rPr>
          <w:rFonts w:ascii="Times New Roman" w:hAnsi="Times New Roman" w:cs="Times New Roman"/>
          <w:b/>
          <w:bCs/>
          <w:color w:val="000000"/>
          <w:sz w:val="24"/>
          <w:szCs w:val="24"/>
        </w:rPr>
        <w:t xml:space="preserve"> готов принимать решения по заявкам на сельскую ипотеку</w:t>
      </w:r>
    </w:p>
    <w:p w:rsidR="00477C24" w:rsidRDefault="00477C24" w:rsidP="00477C24">
      <w:pPr>
        <w:autoSpaceDE w:val="0"/>
        <w:autoSpaceDN w:val="0"/>
        <w:adjustRightInd w:val="0"/>
        <w:spacing w:before="240" w:after="120" w:line="240" w:lineRule="auto"/>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Россельхозбанк</w:t>
      </w:r>
      <w:proofErr w:type="spellEnd"/>
      <w:r>
        <w:rPr>
          <w:rFonts w:ascii="Times New Roman" w:hAnsi="Times New Roman" w:cs="Times New Roman"/>
          <w:color w:val="000000"/>
          <w:sz w:val="24"/>
          <w:szCs w:val="24"/>
        </w:rPr>
        <w:t xml:space="preserve"> заключил соглашение с Министерством сельского хозяйства РФ и вошел в число уполномоченных банков по выдаче льготной ипотеки в рамках государственной программы «Комплексное развитие сельских территорий» (КРСТ). На текущий момент в РСХБ поступило свыше 20 тыс. обращений на сумму более 40 </w:t>
      </w:r>
      <w:proofErr w:type="gramStart"/>
      <w:r>
        <w:rPr>
          <w:rFonts w:ascii="Times New Roman" w:hAnsi="Times New Roman" w:cs="Times New Roman"/>
          <w:color w:val="000000"/>
          <w:sz w:val="24"/>
          <w:szCs w:val="24"/>
        </w:rPr>
        <w:t>млрд</w:t>
      </w:r>
      <w:proofErr w:type="gramEnd"/>
      <w:r>
        <w:rPr>
          <w:rFonts w:ascii="Times New Roman" w:hAnsi="Times New Roman" w:cs="Times New Roman"/>
          <w:color w:val="000000"/>
          <w:sz w:val="24"/>
          <w:szCs w:val="24"/>
        </w:rPr>
        <w:t xml:space="preserve"> рублей.</w:t>
      </w:r>
    </w:p>
    <w:p w:rsidR="00477C24" w:rsidRDefault="00477C24" w:rsidP="00477C24">
      <w:pPr>
        <w:autoSpaceDE w:val="0"/>
        <w:autoSpaceDN w:val="0"/>
        <w:adjustRightInd w:val="0"/>
        <w:spacing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Получить льготную сельскую ипотеку в РСХБ по ставке до 3% годовых может любой гражданин страны в возрасте от 21 до 75 лет Возраст до 75 лет при одновременном соблюдении условий: 1) до исполнения Заемщику 65 лет проходит не менее половины срока кредита; 2) до исполнения </w:t>
      </w:r>
      <w:proofErr w:type="spellStart"/>
      <w:r>
        <w:rPr>
          <w:rFonts w:ascii="Times New Roman" w:hAnsi="Times New Roman" w:cs="Times New Roman"/>
          <w:color w:val="000000"/>
          <w:sz w:val="24"/>
          <w:szCs w:val="24"/>
        </w:rPr>
        <w:t>Созаемщику</w:t>
      </w:r>
      <w:proofErr w:type="spellEnd"/>
      <w:r>
        <w:rPr>
          <w:rFonts w:ascii="Times New Roman" w:hAnsi="Times New Roman" w:cs="Times New Roman"/>
          <w:color w:val="000000"/>
          <w:sz w:val="24"/>
          <w:szCs w:val="24"/>
        </w:rPr>
        <w:t xml:space="preserve"> 65 лет проходит срок возврата кредита.. Сумма выдаваемого на срок до 25 лет кредита находится в диапазоне от 100 тыс. до 3 </w:t>
      </w:r>
      <w:proofErr w:type="gramStart"/>
      <w:r>
        <w:rPr>
          <w:rFonts w:ascii="Times New Roman" w:hAnsi="Times New Roman" w:cs="Times New Roman"/>
          <w:color w:val="000000"/>
          <w:sz w:val="24"/>
          <w:szCs w:val="24"/>
        </w:rPr>
        <w:t>млн</w:t>
      </w:r>
      <w:proofErr w:type="gramEnd"/>
      <w:r>
        <w:rPr>
          <w:rFonts w:ascii="Times New Roman" w:hAnsi="Times New Roman" w:cs="Times New Roman"/>
          <w:color w:val="000000"/>
          <w:sz w:val="24"/>
          <w:szCs w:val="24"/>
        </w:rPr>
        <w:t xml:space="preserve"> рублей (для Ленинградской области и Дальневосточного федерального округа – 5 млн рублей), при этом первоначальный взнос начинается от 10%. Заемщики смогут приобрести земельный участок, расположенный на сельских территориях, и построить на нем жилой дом по договору подряда; построить или завершить строительство жилого дома по договору подряда на имеющемся в собственности земельном участке; приобрести готовый или строящийся объект недвижимости или объект недвижимости с земельным участком, расположенный на сельских территориях. </w:t>
      </w:r>
    </w:p>
    <w:p w:rsidR="00477C24" w:rsidRDefault="00477C24" w:rsidP="00477C24">
      <w:pPr>
        <w:autoSpaceDE w:val="0"/>
        <w:autoSpaceDN w:val="0"/>
        <w:adjustRightInd w:val="0"/>
        <w:spacing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Россельхозбанк</w:t>
      </w:r>
      <w:proofErr w:type="spellEnd"/>
      <w:r>
        <w:rPr>
          <w:rFonts w:ascii="Times New Roman" w:hAnsi="Times New Roman" w:cs="Times New Roman"/>
          <w:color w:val="000000"/>
          <w:sz w:val="24"/>
          <w:szCs w:val="24"/>
        </w:rPr>
        <w:t xml:space="preserve"> стал первым банком-участником программы льготной сельской ипотеки, действующей в рамках КРСТ. Многим россиянам она позволит выгодно приобрести недвижимость за пределами городов, а сами сельские жители смогут благоустроить свои домовладения и качественно улучшить свой быт. Для молодого поколения льготная ипотека призвана повысить привлекательность села как места, где можно комфортно жить и работать. Развитие сельских территорий — задача государственного масштаба, она является для Банка стратегическим приоритетом, и мы готовы играть ключевую роль в ее реализации», — отметила Ольга Шведова, Директор Департамента розничного бизнеса РСХБ.</w:t>
      </w:r>
    </w:p>
    <w:p w:rsidR="00477C24" w:rsidRDefault="00477C24" w:rsidP="00477C24">
      <w:pPr>
        <w:autoSpaceDE w:val="0"/>
        <w:autoSpaceDN w:val="0"/>
        <w:adjustRightInd w:val="0"/>
        <w:spacing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для приобретения доступного и комфортного жилья в сельской местности являются неотъемлемой частью госпрограммы «Комплексное развитие сельских территорий» на 2020-2025 гг.</w:t>
      </w:r>
    </w:p>
    <w:p w:rsidR="00477C24" w:rsidRDefault="00477C24" w:rsidP="00477C24">
      <w:pPr>
        <w:autoSpaceDE w:val="0"/>
        <w:autoSpaceDN w:val="0"/>
        <w:adjustRightInd w:val="0"/>
        <w:spacing w:before="240" w:after="0" w:line="240" w:lineRule="auto"/>
        <w:jc w:val="both"/>
        <w:rPr>
          <w:rFonts w:ascii="Times New Roman" w:hAnsi="Times New Roman" w:cs="Times New Roman"/>
          <w:i/>
          <w:iCs/>
          <w:color w:val="000000"/>
        </w:rPr>
      </w:pPr>
      <w:r>
        <w:rPr>
          <w:rFonts w:ascii="Times New Roman" w:hAnsi="Times New Roman" w:cs="Times New Roman"/>
          <w:i/>
          <w:iCs/>
          <w:color w:val="000000"/>
        </w:rPr>
        <w:t>АО «</w:t>
      </w:r>
      <w:proofErr w:type="spellStart"/>
      <w:r>
        <w:rPr>
          <w:rFonts w:ascii="Times New Roman" w:hAnsi="Times New Roman" w:cs="Times New Roman"/>
          <w:i/>
          <w:iCs/>
          <w:color w:val="000000"/>
        </w:rPr>
        <w:t>Россельхозбанк</w:t>
      </w:r>
      <w:proofErr w:type="spellEnd"/>
      <w:r>
        <w:rPr>
          <w:rFonts w:ascii="Times New Roman" w:hAnsi="Times New Roman" w:cs="Times New Roman"/>
          <w:i/>
          <w:iCs/>
          <w:color w:val="000000"/>
        </w:rPr>
        <w:t>»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Pr>
          <w:rFonts w:ascii="Times New Roman" w:hAnsi="Times New Roman" w:cs="Times New Roman"/>
          <w:i/>
          <w:iCs/>
          <w:color w:val="000000"/>
        </w:rPr>
        <w:t>ПК стр</w:t>
      </w:r>
      <w:proofErr w:type="gramEnd"/>
      <w:r>
        <w:rPr>
          <w:rFonts w:ascii="Times New Roman" w:hAnsi="Times New Roman" w:cs="Times New Roman"/>
          <w:i/>
          <w:iCs/>
          <w:color w:val="000000"/>
        </w:rPr>
        <w:t>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w:t>
      </w:r>
    </w:p>
    <w:p w:rsidR="00477C24" w:rsidRDefault="00477C24" w:rsidP="008D7F22">
      <w:pPr>
        <w:ind w:firstLine="360"/>
        <w:jc w:val="both"/>
        <w:rPr>
          <w:rFonts w:ascii="Times New Roman" w:hAnsi="Times New Roman"/>
          <w:b/>
          <w:color w:val="000000"/>
          <w:sz w:val="24"/>
          <w:szCs w:val="24"/>
          <w:lang w:val="en-US"/>
        </w:rPr>
      </w:pPr>
    </w:p>
    <w:p w:rsidR="00C17310" w:rsidRDefault="00EC6036" w:rsidP="008D7F22">
      <w:pPr>
        <w:ind w:firstLine="360"/>
        <w:jc w:val="both"/>
        <w:rPr>
          <w:rFonts w:ascii="Times New Roman" w:hAnsi="Times New Roman"/>
          <w:b/>
          <w:color w:val="000000"/>
          <w:sz w:val="24"/>
          <w:szCs w:val="24"/>
        </w:rPr>
      </w:pPr>
      <w:r>
        <w:rPr>
          <w:rFonts w:ascii="Times New Roman" w:hAnsi="Times New Roman"/>
          <w:b/>
          <w:color w:val="000000"/>
          <w:sz w:val="24"/>
          <w:szCs w:val="24"/>
        </w:rPr>
        <w:t>Будем рады видеть Вас среди наших клиентов</w:t>
      </w:r>
      <w:r w:rsidR="0015635D">
        <w:rPr>
          <w:rFonts w:ascii="Times New Roman" w:hAnsi="Times New Roman"/>
          <w:b/>
          <w:color w:val="000000"/>
          <w:sz w:val="24"/>
          <w:szCs w:val="24"/>
        </w:rPr>
        <w:t xml:space="preserve"> по адресу:</w:t>
      </w:r>
      <w:r w:rsidR="00434574">
        <w:rPr>
          <w:rFonts w:ascii="Times New Roman" w:hAnsi="Times New Roman"/>
          <w:b/>
          <w:color w:val="000000"/>
          <w:sz w:val="24"/>
          <w:szCs w:val="24"/>
        </w:rPr>
        <w:t xml:space="preserve"> </w:t>
      </w:r>
      <w:r w:rsidR="0015635D">
        <w:rPr>
          <w:rFonts w:ascii="Times New Roman" w:hAnsi="Times New Roman"/>
          <w:b/>
          <w:color w:val="000000"/>
          <w:sz w:val="24"/>
          <w:szCs w:val="24"/>
        </w:rPr>
        <w:t>г. Орск, пр. Ленина 53</w:t>
      </w:r>
    </w:p>
    <w:p w:rsidR="0015635D" w:rsidRPr="00573B6D" w:rsidRDefault="00434574" w:rsidP="00573B6D">
      <w:pPr>
        <w:pStyle w:val="a6"/>
        <w:spacing w:line="240" w:lineRule="auto"/>
        <w:jc w:val="center"/>
        <w:rPr>
          <w:rFonts w:ascii="Times New Roman" w:hAnsi="Times New Roman"/>
          <w:b/>
          <w:color w:val="000000"/>
          <w:sz w:val="22"/>
          <w:szCs w:val="22"/>
        </w:rPr>
      </w:pPr>
      <w:r>
        <w:rPr>
          <w:rFonts w:ascii="Times New Roman" w:hAnsi="Times New Roman"/>
          <w:b/>
          <w:color w:val="000000"/>
          <w:sz w:val="22"/>
          <w:szCs w:val="22"/>
        </w:rPr>
        <w:t>т</w:t>
      </w:r>
      <w:r w:rsidR="0015635D" w:rsidRPr="00434574">
        <w:rPr>
          <w:rFonts w:ascii="Times New Roman" w:hAnsi="Times New Roman"/>
          <w:b/>
          <w:color w:val="000000"/>
          <w:sz w:val="22"/>
          <w:szCs w:val="22"/>
        </w:rPr>
        <w:t>ел</w:t>
      </w:r>
      <w:r w:rsidRPr="00434574">
        <w:rPr>
          <w:rFonts w:ascii="Times New Roman" w:hAnsi="Times New Roman"/>
          <w:b/>
          <w:color w:val="000000"/>
          <w:sz w:val="22"/>
          <w:szCs w:val="22"/>
        </w:rPr>
        <w:t>.</w:t>
      </w:r>
      <w:proofErr w:type="gramStart"/>
      <w:r w:rsidRPr="00434574">
        <w:rPr>
          <w:rFonts w:ascii="Times New Roman" w:hAnsi="Times New Roman"/>
          <w:b/>
          <w:color w:val="000000"/>
          <w:sz w:val="22"/>
          <w:szCs w:val="22"/>
        </w:rPr>
        <w:t xml:space="preserve"> </w:t>
      </w:r>
      <w:r w:rsidR="0015635D" w:rsidRPr="00434574">
        <w:rPr>
          <w:rFonts w:ascii="Times New Roman" w:hAnsi="Times New Roman"/>
          <w:b/>
          <w:color w:val="000000"/>
          <w:sz w:val="22"/>
          <w:szCs w:val="22"/>
        </w:rPr>
        <w:t>:</w:t>
      </w:r>
      <w:proofErr w:type="gramEnd"/>
      <w:r w:rsidR="0015635D" w:rsidRPr="00434574">
        <w:rPr>
          <w:rFonts w:ascii="Times New Roman" w:hAnsi="Times New Roman"/>
          <w:b/>
          <w:color w:val="000000"/>
          <w:sz w:val="22"/>
          <w:szCs w:val="22"/>
        </w:rPr>
        <w:t xml:space="preserve"> </w:t>
      </w:r>
      <w:r w:rsidRPr="00434574">
        <w:rPr>
          <w:rFonts w:ascii="Times New Roman" w:hAnsi="Times New Roman"/>
          <w:b/>
          <w:color w:val="000000"/>
          <w:sz w:val="22"/>
          <w:szCs w:val="22"/>
        </w:rPr>
        <w:t>8</w:t>
      </w:r>
      <w:r w:rsidR="000614F9">
        <w:rPr>
          <w:rFonts w:ascii="Times New Roman" w:hAnsi="Times New Roman"/>
          <w:b/>
          <w:color w:val="000000"/>
          <w:sz w:val="22"/>
          <w:szCs w:val="22"/>
        </w:rPr>
        <w:t xml:space="preserve"> </w:t>
      </w:r>
      <w:r w:rsidR="0015635D" w:rsidRPr="00434574">
        <w:rPr>
          <w:rFonts w:ascii="Times New Roman" w:hAnsi="Times New Roman"/>
          <w:b/>
          <w:color w:val="000000"/>
          <w:sz w:val="22"/>
          <w:szCs w:val="22"/>
        </w:rPr>
        <w:t>(3537</w:t>
      </w:r>
      <w:r w:rsidRPr="00434574">
        <w:rPr>
          <w:rFonts w:ascii="Times New Roman" w:hAnsi="Times New Roman"/>
          <w:b/>
          <w:color w:val="000000"/>
          <w:sz w:val="22"/>
          <w:szCs w:val="22"/>
        </w:rPr>
        <w:t>) 212-743, 8(3537) 212-733</w:t>
      </w:r>
    </w:p>
    <w:p w:rsidR="00EC6036" w:rsidRDefault="00EC6036" w:rsidP="00F047BE">
      <w:pPr>
        <w:pStyle w:val="a6"/>
        <w:spacing w:line="240" w:lineRule="auto"/>
        <w:jc w:val="both"/>
        <w:rPr>
          <w:rFonts w:ascii="Times New Roman" w:hAnsi="Times New Roman"/>
          <w:b/>
          <w:color w:val="000000"/>
          <w:sz w:val="24"/>
          <w:szCs w:val="24"/>
        </w:rPr>
      </w:pPr>
      <w:bookmarkStart w:id="0" w:name="_GoBack"/>
      <w:bookmarkEnd w:id="0"/>
    </w:p>
    <w:sectPr w:rsidR="00EC60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E9" w:rsidRDefault="000A55E9" w:rsidP="000B49C6">
      <w:pPr>
        <w:spacing w:after="0" w:line="240" w:lineRule="auto"/>
      </w:pPr>
      <w:r>
        <w:separator/>
      </w:r>
    </w:p>
  </w:endnote>
  <w:endnote w:type="continuationSeparator" w:id="0">
    <w:p w:rsidR="000A55E9" w:rsidRDefault="000A55E9" w:rsidP="000B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E9" w:rsidRDefault="000A55E9" w:rsidP="000B49C6">
      <w:pPr>
        <w:spacing w:after="0" w:line="240" w:lineRule="auto"/>
      </w:pPr>
      <w:r>
        <w:separator/>
      </w:r>
    </w:p>
  </w:footnote>
  <w:footnote w:type="continuationSeparator" w:id="0">
    <w:p w:rsidR="000A55E9" w:rsidRDefault="000A55E9" w:rsidP="000B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27F"/>
    <w:multiLevelType w:val="hybridMultilevel"/>
    <w:tmpl w:val="C54C6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1790C82"/>
    <w:multiLevelType w:val="hybridMultilevel"/>
    <w:tmpl w:val="43F8FFC8"/>
    <w:lvl w:ilvl="0" w:tplc="92FC5F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6E"/>
    <w:rsid w:val="00016F56"/>
    <w:rsid w:val="000376F5"/>
    <w:rsid w:val="0004362A"/>
    <w:rsid w:val="000614F9"/>
    <w:rsid w:val="000A55E9"/>
    <w:rsid w:val="000A7A29"/>
    <w:rsid w:val="000B49C6"/>
    <w:rsid w:val="000F297E"/>
    <w:rsid w:val="00117763"/>
    <w:rsid w:val="0015635D"/>
    <w:rsid w:val="001641A1"/>
    <w:rsid w:val="001701BD"/>
    <w:rsid w:val="00192E32"/>
    <w:rsid w:val="00194CBC"/>
    <w:rsid w:val="001F46FD"/>
    <w:rsid w:val="002109D5"/>
    <w:rsid w:val="00230D11"/>
    <w:rsid w:val="00251897"/>
    <w:rsid w:val="002728C3"/>
    <w:rsid w:val="002C34D9"/>
    <w:rsid w:val="002D522E"/>
    <w:rsid w:val="003500EE"/>
    <w:rsid w:val="003F073A"/>
    <w:rsid w:val="003F702E"/>
    <w:rsid w:val="00434574"/>
    <w:rsid w:val="00466430"/>
    <w:rsid w:val="00477C24"/>
    <w:rsid w:val="004C305F"/>
    <w:rsid w:val="00542C55"/>
    <w:rsid w:val="00573B6D"/>
    <w:rsid w:val="00582E58"/>
    <w:rsid w:val="00612C6D"/>
    <w:rsid w:val="006E221C"/>
    <w:rsid w:val="00715AEF"/>
    <w:rsid w:val="00717066"/>
    <w:rsid w:val="00776B56"/>
    <w:rsid w:val="00796909"/>
    <w:rsid w:val="007C55DD"/>
    <w:rsid w:val="007D1CBF"/>
    <w:rsid w:val="00852250"/>
    <w:rsid w:val="0085487C"/>
    <w:rsid w:val="00855430"/>
    <w:rsid w:val="008D7F22"/>
    <w:rsid w:val="00906BB8"/>
    <w:rsid w:val="00934C16"/>
    <w:rsid w:val="00961C1E"/>
    <w:rsid w:val="009A6C6E"/>
    <w:rsid w:val="00A233B7"/>
    <w:rsid w:val="00B01406"/>
    <w:rsid w:val="00B67068"/>
    <w:rsid w:val="00BA4A74"/>
    <w:rsid w:val="00BA6C8F"/>
    <w:rsid w:val="00BC6FE4"/>
    <w:rsid w:val="00BC74C5"/>
    <w:rsid w:val="00BF0D94"/>
    <w:rsid w:val="00BF599C"/>
    <w:rsid w:val="00C12955"/>
    <w:rsid w:val="00C17310"/>
    <w:rsid w:val="00C3237E"/>
    <w:rsid w:val="00CB0E86"/>
    <w:rsid w:val="00D31D47"/>
    <w:rsid w:val="00D4784B"/>
    <w:rsid w:val="00D67CB3"/>
    <w:rsid w:val="00D852FA"/>
    <w:rsid w:val="00DD38F1"/>
    <w:rsid w:val="00DE282E"/>
    <w:rsid w:val="00E52960"/>
    <w:rsid w:val="00E54D79"/>
    <w:rsid w:val="00E56897"/>
    <w:rsid w:val="00E706A5"/>
    <w:rsid w:val="00EB3F88"/>
    <w:rsid w:val="00EC5421"/>
    <w:rsid w:val="00EC6036"/>
    <w:rsid w:val="00EF3EB6"/>
    <w:rsid w:val="00F047BE"/>
    <w:rsid w:val="00F54AC3"/>
    <w:rsid w:val="00F824C8"/>
    <w:rsid w:val="00FF2865"/>
    <w:rsid w:val="00FF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D522E"/>
    <w:pPr>
      <w:keepNext/>
      <w:autoSpaceDE w:val="0"/>
      <w:autoSpaceDN w:val="0"/>
      <w:spacing w:after="0" w:line="240" w:lineRule="auto"/>
      <w:ind w:right="-760"/>
      <w:jc w:val="right"/>
      <w:outlineLvl w:val="1"/>
    </w:pPr>
    <w:rPr>
      <w:rFonts w:ascii="Times New Roman" w:eastAsia="Times New Roman" w:hAnsi="Times New Roman" w:cs="Times New Roman"/>
      <w:b/>
      <w:bCs/>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960"/>
    <w:pPr>
      <w:ind w:left="720"/>
      <w:contextualSpacing/>
    </w:pPr>
  </w:style>
  <w:style w:type="character" w:customStyle="1" w:styleId="20">
    <w:name w:val="Заголовок 2 Знак"/>
    <w:basedOn w:val="a0"/>
    <w:link w:val="2"/>
    <w:rsid w:val="002D522E"/>
    <w:rPr>
      <w:rFonts w:ascii="Times New Roman" w:eastAsia="Times New Roman" w:hAnsi="Times New Roman" w:cs="Times New Roman"/>
      <w:b/>
      <w:bCs/>
      <w:caps/>
      <w:sz w:val="36"/>
      <w:szCs w:val="36"/>
      <w:lang w:eastAsia="ru-RU"/>
    </w:rPr>
  </w:style>
  <w:style w:type="paragraph" w:customStyle="1" w:styleId="BodyText21">
    <w:name w:val="Body Text 21"/>
    <w:basedOn w:val="a"/>
    <w:rsid w:val="002D522E"/>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4664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6430"/>
    <w:rPr>
      <w:rFonts w:ascii="Segoe UI" w:hAnsi="Segoe UI" w:cs="Segoe UI"/>
      <w:sz w:val="18"/>
      <w:szCs w:val="18"/>
    </w:rPr>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
    <w:basedOn w:val="a"/>
    <w:link w:val="a7"/>
    <w:unhideWhenUsed/>
    <w:qFormat/>
    <w:rsid w:val="00F047BE"/>
    <w:pPr>
      <w:spacing w:after="0" w:line="276" w:lineRule="auto"/>
    </w:pPr>
    <w:rPr>
      <w:rFonts w:ascii="Calibri" w:eastAsia="Calibri" w:hAnsi="Calibri" w:cs="Times New Roman"/>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6"/>
    <w:rsid w:val="00F047BE"/>
    <w:rPr>
      <w:rFonts w:ascii="Calibri" w:eastAsia="Calibri" w:hAnsi="Calibri" w:cs="Times New Roman"/>
      <w:sz w:val="20"/>
      <w:szCs w:val="20"/>
    </w:rPr>
  </w:style>
  <w:style w:type="paragraph" w:styleId="a8">
    <w:name w:val="header"/>
    <w:basedOn w:val="a"/>
    <w:link w:val="a9"/>
    <w:uiPriority w:val="99"/>
    <w:unhideWhenUsed/>
    <w:rsid w:val="000B49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49C6"/>
  </w:style>
  <w:style w:type="paragraph" w:styleId="aa">
    <w:name w:val="footer"/>
    <w:basedOn w:val="a"/>
    <w:link w:val="ab"/>
    <w:uiPriority w:val="99"/>
    <w:unhideWhenUsed/>
    <w:rsid w:val="000B49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49C6"/>
  </w:style>
  <w:style w:type="paragraph" w:styleId="ac">
    <w:name w:val="Normal (Web)"/>
    <w:basedOn w:val="a"/>
    <w:uiPriority w:val="99"/>
    <w:unhideWhenUsed/>
    <w:qFormat/>
    <w:rsid w:val="008D7F22"/>
    <w:pPr>
      <w:spacing w:beforeAutospacing="1" w:after="2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8D7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D522E"/>
    <w:pPr>
      <w:keepNext/>
      <w:autoSpaceDE w:val="0"/>
      <w:autoSpaceDN w:val="0"/>
      <w:spacing w:after="0" w:line="240" w:lineRule="auto"/>
      <w:ind w:right="-760"/>
      <w:jc w:val="right"/>
      <w:outlineLvl w:val="1"/>
    </w:pPr>
    <w:rPr>
      <w:rFonts w:ascii="Times New Roman" w:eastAsia="Times New Roman" w:hAnsi="Times New Roman" w:cs="Times New Roman"/>
      <w:b/>
      <w:bCs/>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960"/>
    <w:pPr>
      <w:ind w:left="720"/>
      <w:contextualSpacing/>
    </w:pPr>
  </w:style>
  <w:style w:type="character" w:customStyle="1" w:styleId="20">
    <w:name w:val="Заголовок 2 Знак"/>
    <w:basedOn w:val="a0"/>
    <w:link w:val="2"/>
    <w:rsid w:val="002D522E"/>
    <w:rPr>
      <w:rFonts w:ascii="Times New Roman" w:eastAsia="Times New Roman" w:hAnsi="Times New Roman" w:cs="Times New Roman"/>
      <w:b/>
      <w:bCs/>
      <w:caps/>
      <w:sz w:val="36"/>
      <w:szCs w:val="36"/>
      <w:lang w:eastAsia="ru-RU"/>
    </w:rPr>
  </w:style>
  <w:style w:type="paragraph" w:customStyle="1" w:styleId="BodyText21">
    <w:name w:val="Body Text 21"/>
    <w:basedOn w:val="a"/>
    <w:rsid w:val="002D522E"/>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4664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6430"/>
    <w:rPr>
      <w:rFonts w:ascii="Segoe UI" w:hAnsi="Segoe UI" w:cs="Segoe UI"/>
      <w:sz w:val="18"/>
      <w:szCs w:val="18"/>
    </w:rPr>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
    <w:basedOn w:val="a"/>
    <w:link w:val="a7"/>
    <w:unhideWhenUsed/>
    <w:qFormat/>
    <w:rsid w:val="00F047BE"/>
    <w:pPr>
      <w:spacing w:after="0" w:line="276" w:lineRule="auto"/>
    </w:pPr>
    <w:rPr>
      <w:rFonts w:ascii="Calibri" w:eastAsia="Calibri" w:hAnsi="Calibri" w:cs="Times New Roman"/>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6"/>
    <w:rsid w:val="00F047BE"/>
    <w:rPr>
      <w:rFonts w:ascii="Calibri" w:eastAsia="Calibri" w:hAnsi="Calibri" w:cs="Times New Roman"/>
      <w:sz w:val="20"/>
      <w:szCs w:val="20"/>
    </w:rPr>
  </w:style>
  <w:style w:type="paragraph" w:styleId="a8">
    <w:name w:val="header"/>
    <w:basedOn w:val="a"/>
    <w:link w:val="a9"/>
    <w:uiPriority w:val="99"/>
    <w:unhideWhenUsed/>
    <w:rsid w:val="000B49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49C6"/>
  </w:style>
  <w:style w:type="paragraph" w:styleId="aa">
    <w:name w:val="footer"/>
    <w:basedOn w:val="a"/>
    <w:link w:val="ab"/>
    <w:uiPriority w:val="99"/>
    <w:unhideWhenUsed/>
    <w:rsid w:val="000B49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49C6"/>
  </w:style>
  <w:style w:type="paragraph" w:styleId="ac">
    <w:name w:val="Normal (Web)"/>
    <w:basedOn w:val="a"/>
    <w:uiPriority w:val="99"/>
    <w:unhideWhenUsed/>
    <w:qFormat/>
    <w:rsid w:val="008D7F22"/>
    <w:pPr>
      <w:spacing w:beforeAutospacing="1" w:after="2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8D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4381-98FF-4848-98B8-065091C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Ирина Викторовна</dc:creator>
  <cp:lastModifiedBy>Бондаренко Ксения Андреевна</cp:lastModifiedBy>
  <cp:revision>2</cp:revision>
  <cp:lastPrinted>2019-08-30T11:02:00Z</cp:lastPrinted>
  <dcterms:created xsi:type="dcterms:W3CDTF">2020-09-04T07:49:00Z</dcterms:created>
  <dcterms:modified xsi:type="dcterms:W3CDTF">2020-09-04T07:49:00Z</dcterms:modified>
</cp:coreProperties>
</file>