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4CE7">
        <w:rPr>
          <w:rFonts w:ascii="Times New Roman" w:hAnsi="Times New Roman" w:cs="Times New Roman"/>
          <w:sz w:val="28"/>
          <w:szCs w:val="28"/>
        </w:rPr>
        <w:t>Внимание! По данным Оренбургского центра по гидрометеорологии и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мониторингу окружающей среды (ФГБУ «Приволжское УГМС») в период с 12 по 18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сентября местами по Оренбургской области сохранится чрезвычайная пожарная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опасность 5 класс.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4CE7">
        <w:rPr>
          <w:rFonts w:ascii="Times New Roman" w:hAnsi="Times New Roman" w:cs="Times New Roman"/>
          <w:b/>
          <w:bCs/>
          <w:sz w:val="28"/>
          <w:szCs w:val="28"/>
        </w:rPr>
        <w:t>Рекомендации населению при пожаре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 xml:space="preserve">Косвенные признаки пожара: устойчивый запах гари, </w:t>
      </w:r>
      <w:proofErr w:type="spellStart"/>
      <w:r w:rsidRPr="00204CE7">
        <w:rPr>
          <w:rFonts w:ascii="Times New Roman" w:hAnsi="Times New Roman" w:cs="Times New Roman"/>
          <w:sz w:val="28"/>
          <w:szCs w:val="28"/>
        </w:rPr>
        <w:t>туманообразный</w:t>
      </w:r>
      <w:proofErr w:type="spellEnd"/>
      <w:r w:rsidRPr="00204CE7">
        <w:rPr>
          <w:rFonts w:ascii="Times New Roman" w:hAnsi="Times New Roman" w:cs="Times New Roman"/>
          <w:sz w:val="28"/>
          <w:szCs w:val="28"/>
        </w:rPr>
        <w:t xml:space="preserve"> дым,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беспокойное поведение птиц, животных, насекомых, их миграции в одну сторону,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ночное зарево на горизонте.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Как тушат лесной пожар? Захлестыванием кромки пожара ветвями деревьев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лиственных пород; забрасыванием кромки пожара рыхлым грунтом и путем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устройства земляных полос, широких канав на пути движения огня.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Что делать, если огонь приближается к населенному пункту? Необходимо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эвакуировать людей, в первую очередь детей, женщин и стариков. Выводить или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вывозить людей надо в направлении, перпендикулярном распространению огня.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Двигаться следует только по дорогам, а также вдоль рек и ручьев, а порой и по самой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11.09.2018 б/н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воде. При сильном задымлении рот и нос надо прикрыть мокрой ватно-марлевой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повязкой, полотенцем, частью одежды. С собой взять документы, деньги, крайне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необходимые вещи. Личные вещи можно спасти в каменных строениях без горящих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конструкций или просто в яме, засыпанной землей.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При невозможности эвакуироваться (массовые пожары в населенных пунктах)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 xml:space="preserve">остается только переждать, укрывшись в </w:t>
      </w:r>
      <w:proofErr w:type="spellStart"/>
      <w:r w:rsidRPr="00204CE7">
        <w:rPr>
          <w:rFonts w:ascii="Times New Roman" w:hAnsi="Times New Roman" w:cs="Times New Roman"/>
          <w:sz w:val="28"/>
          <w:szCs w:val="28"/>
        </w:rPr>
        <w:t>загерметизированных</w:t>
      </w:r>
      <w:proofErr w:type="spellEnd"/>
      <w:r w:rsidRPr="00204CE7">
        <w:rPr>
          <w:rFonts w:ascii="Times New Roman" w:hAnsi="Times New Roman" w:cs="Times New Roman"/>
          <w:sz w:val="28"/>
          <w:szCs w:val="28"/>
        </w:rPr>
        <w:t xml:space="preserve"> каменных зданиях,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убежищах гражданской обороны или на больших открытых площадях, стадионах и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т.д.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Обнаружив пожар в лесу, не впадайте в панику. Сначала быстро проанализируйте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обстановку. Надо подняться на возвышенную точку рельефа или влезть на высокое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дерево, отыскать место нахождения очага пожара, определить направление и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скорость распространения огня, заметить расположение водоема, болота, опушки,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населенных пунктов.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lastRenderedPageBreak/>
        <w:t>Если отрезан путь, укрываться от пожара следует на островах, отмелях, в болоте, на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скальных вершинах и т.п. Места укрытий выбирайте подальше от деревьев - они при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пожаре, когда обгорают корни, могут бесшумно падать. При приближении огня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обильно смочите водой одежду, ложитесь в воду, но не рядом с камышом. На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мелководье завернитесь с головой в спальный мешок, предварительно намочив его и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одежду водой. Оказавшись в очаге, периодически переворачивайтесь, смачивайте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высохшие участки одежды, лицо защищайте многослойной повязкой, лучше из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марли, которую постоянно смачивайте. При попадании в очаг снимите с себя всю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нейлоновую, капроновую и прочую плавящуюся одежду, избавьтесь от горючего и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легковоспламеняющегося снаряжения.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Если вы наткнулись в лесу на небольшой пожар, надо принять немедленные меры,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чтобы остановить его и одновременно, если есть возможность, послать кого-то в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sz w:val="28"/>
          <w:szCs w:val="28"/>
        </w:rPr>
        <w:t>ближайший населенный пункт или лесничество за помощью.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4CE7">
        <w:rPr>
          <w:rFonts w:ascii="Times New Roman" w:hAnsi="Times New Roman" w:cs="Times New Roman"/>
          <w:b/>
          <w:bCs/>
          <w:sz w:val="28"/>
          <w:szCs w:val="28"/>
        </w:rPr>
        <w:t>При возникновении чрезвычайных ситуаций необходимо звонить по единому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4CE7">
        <w:rPr>
          <w:rFonts w:ascii="Times New Roman" w:hAnsi="Times New Roman" w:cs="Times New Roman"/>
          <w:b/>
          <w:bCs/>
          <w:sz w:val="28"/>
          <w:szCs w:val="28"/>
        </w:rPr>
        <w:t>телефону спасения «01», сотовая связь «101» со всех мобильных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4CE7">
        <w:rPr>
          <w:rFonts w:ascii="Times New Roman" w:hAnsi="Times New Roman" w:cs="Times New Roman"/>
          <w:b/>
          <w:bCs/>
          <w:sz w:val="28"/>
          <w:szCs w:val="28"/>
        </w:rPr>
        <w:t>операторов. Также сохраняется возможность осуществить вызов одной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4CE7">
        <w:rPr>
          <w:rFonts w:ascii="Times New Roman" w:hAnsi="Times New Roman" w:cs="Times New Roman"/>
          <w:b/>
          <w:bCs/>
          <w:sz w:val="28"/>
          <w:szCs w:val="28"/>
        </w:rPr>
        <w:t>экстренной оперативной службы по отдельному номеру любого оператора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4CE7">
        <w:rPr>
          <w:rFonts w:ascii="Times New Roman" w:hAnsi="Times New Roman" w:cs="Times New Roman"/>
          <w:b/>
          <w:bCs/>
          <w:sz w:val="28"/>
          <w:szCs w:val="28"/>
        </w:rPr>
        <w:t>сотовой связи: это номера 102 (служба полиции), 103 (служба скорой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4CE7">
        <w:rPr>
          <w:rFonts w:ascii="Times New Roman" w:hAnsi="Times New Roman" w:cs="Times New Roman"/>
          <w:b/>
          <w:bCs/>
          <w:sz w:val="28"/>
          <w:szCs w:val="28"/>
        </w:rPr>
        <w:t>медицинской помощи), 104 (служба газовой сети).</w:t>
      </w:r>
    </w:p>
    <w:p w:rsidR="00204CE7" w:rsidRPr="00204CE7" w:rsidRDefault="00204CE7" w:rsidP="0020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4CE7">
        <w:rPr>
          <w:rFonts w:ascii="Times New Roman" w:hAnsi="Times New Roman" w:cs="Times New Roman"/>
          <w:b/>
          <w:bCs/>
          <w:sz w:val="28"/>
          <w:szCs w:val="28"/>
        </w:rPr>
        <w:t>Единый телефон доверия ГУ МЧС России по Оренбургской области (3532) 30-</w:t>
      </w:r>
    </w:p>
    <w:p w:rsidR="000F0CF4" w:rsidRPr="00204CE7" w:rsidRDefault="00204CE7" w:rsidP="00204CE7">
      <w:pPr>
        <w:jc w:val="both"/>
        <w:rPr>
          <w:rFonts w:ascii="Times New Roman" w:hAnsi="Times New Roman" w:cs="Times New Roman"/>
          <w:sz w:val="28"/>
          <w:szCs w:val="28"/>
        </w:rPr>
      </w:pPr>
      <w:r w:rsidRPr="00204CE7">
        <w:rPr>
          <w:rFonts w:ascii="Times New Roman" w:hAnsi="Times New Roman" w:cs="Times New Roman"/>
          <w:b/>
          <w:bCs/>
          <w:sz w:val="28"/>
          <w:szCs w:val="28"/>
        </w:rPr>
        <w:t>89-99.</w:t>
      </w:r>
      <w:r w:rsidRPr="00204CE7">
        <w:rPr>
          <w:rFonts w:ascii="Times New Roman" w:hAnsi="Times New Roman" w:cs="Times New Roman"/>
          <w:sz w:val="28"/>
          <w:szCs w:val="28"/>
        </w:rPr>
        <w:t>__</w:t>
      </w:r>
    </w:p>
    <w:sectPr w:rsidR="000F0CF4" w:rsidRPr="0020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E7"/>
    <w:rsid w:val="000F0CF4"/>
    <w:rsid w:val="0020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8C87E-85CA-492D-AAB9-AC013A27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Сагимбаева</dc:creator>
  <cp:keywords/>
  <dc:description/>
  <cp:lastModifiedBy>Сауле Сагимбаева</cp:lastModifiedBy>
  <cp:revision>1</cp:revision>
  <dcterms:created xsi:type="dcterms:W3CDTF">2018-09-11T11:23:00Z</dcterms:created>
  <dcterms:modified xsi:type="dcterms:W3CDTF">2018-09-11T11:25:00Z</dcterms:modified>
</cp:coreProperties>
</file>