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02" w:rsidRDefault="00F81E8F" w:rsidP="001C1B02">
      <w:pPr>
        <w:pStyle w:val="4"/>
        <w:jc w:val="center"/>
      </w:pPr>
      <w:r>
        <w:t>СВЕДЕНИЯ</w:t>
      </w:r>
    </w:p>
    <w:p w:rsidR="001C1B02" w:rsidRDefault="00F81E8F" w:rsidP="001C1B02">
      <w:pPr>
        <w:pStyle w:val="4"/>
        <w:jc w:val="center"/>
      </w:pPr>
      <w:r>
        <w:t>О ХОДЕ ИСПОЛНЕНИЯ БЮДЖЕТА</w:t>
      </w:r>
    </w:p>
    <w:p w:rsidR="001C1B02" w:rsidRDefault="001C1B02" w:rsidP="001C1B02">
      <w:pPr>
        <w:pStyle w:val="4"/>
        <w:jc w:val="center"/>
      </w:pPr>
      <w:r>
        <w:t xml:space="preserve">муниципального образования Домбаровский </w:t>
      </w:r>
      <w:r w:rsidR="00782E39">
        <w:t>сельсовет</w:t>
      </w:r>
    </w:p>
    <w:p w:rsidR="00F81E8F" w:rsidRDefault="00F81E8F" w:rsidP="00FD536A">
      <w:pPr>
        <w:pStyle w:val="4"/>
        <w:jc w:val="center"/>
      </w:pPr>
      <w:r>
        <w:t xml:space="preserve">ЗА </w:t>
      </w:r>
      <w:r w:rsidR="00E909EA">
        <w:t>3</w:t>
      </w:r>
      <w:r w:rsidR="006076F0">
        <w:t xml:space="preserve"> квартал</w:t>
      </w:r>
      <w:r w:rsidR="00FD536A">
        <w:t xml:space="preserve"> </w:t>
      </w:r>
      <w:r>
        <w:t xml:space="preserve"> </w:t>
      </w:r>
      <w:r w:rsidR="007D7AE7">
        <w:t>2024</w:t>
      </w:r>
      <w:r w:rsidR="00C47AFD">
        <w:t xml:space="preserve"> года</w:t>
      </w:r>
    </w:p>
    <w:p w:rsidR="00F81E8F" w:rsidRDefault="00F81E8F" w:rsidP="00F81E8F"/>
    <w:tbl>
      <w:tblPr>
        <w:tblW w:w="97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3700"/>
        <w:gridCol w:w="1620"/>
        <w:gridCol w:w="1800"/>
        <w:gridCol w:w="1800"/>
      </w:tblGrid>
      <w:tr w:rsidR="00490296" w:rsidTr="005F2D1B">
        <w:tc>
          <w:tcPr>
            <w:tcW w:w="824" w:type="dxa"/>
          </w:tcPr>
          <w:p w:rsidR="00490296" w:rsidRDefault="00490296">
            <w:r>
              <w:t>№ п.п.</w:t>
            </w:r>
          </w:p>
        </w:tc>
        <w:tc>
          <w:tcPr>
            <w:tcW w:w="3700" w:type="dxa"/>
          </w:tcPr>
          <w:p w:rsidR="00490296" w:rsidRDefault="00490296">
            <w:r>
              <w:t>наименование</w:t>
            </w:r>
          </w:p>
        </w:tc>
        <w:tc>
          <w:tcPr>
            <w:tcW w:w="1620" w:type="dxa"/>
          </w:tcPr>
          <w:p w:rsidR="00490296" w:rsidRDefault="007D7AE7" w:rsidP="006076F0">
            <w:r>
              <w:t>План на 2024</w:t>
            </w:r>
            <w:r w:rsidR="00490296">
              <w:t xml:space="preserve"> год</w:t>
            </w:r>
          </w:p>
        </w:tc>
        <w:tc>
          <w:tcPr>
            <w:tcW w:w="1800" w:type="dxa"/>
          </w:tcPr>
          <w:p w:rsidR="00490296" w:rsidRDefault="00490296" w:rsidP="006076F0">
            <w:r>
              <w:t>Фа</w:t>
            </w:r>
            <w:r w:rsidR="00DD08CC">
              <w:t>ктически исполнено на 01.</w:t>
            </w:r>
            <w:r w:rsidR="00E909EA">
              <w:t>10</w:t>
            </w:r>
            <w:r w:rsidR="007D7AE7">
              <w:t>.2024</w:t>
            </w:r>
            <w:r>
              <w:t xml:space="preserve"> г.</w:t>
            </w:r>
          </w:p>
        </w:tc>
        <w:tc>
          <w:tcPr>
            <w:tcW w:w="1800" w:type="dxa"/>
          </w:tcPr>
          <w:p w:rsidR="00490296" w:rsidRDefault="00490296" w:rsidP="00DA71DB">
            <w:pPr>
              <w:ind w:hanging="1"/>
            </w:pPr>
            <w:r>
              <w:t>Процент исполнения за год</w:t>
            </w:r>
          </w:p>
        </w:tc>
      </w:tr>
      <w:tr w:rsidR="00490296" w:rsidTr="005F2D1B">
        <w:tc>
          <w:tcPr>
            <w:tcW w:w="824" w:type="dxa"/>
          </w:tcPr>
          <w:p w:rsidR="00490296" w:rsidRPr="00DA71DB" w:rsidRDefault="00490296">
            <w:pPr>
              <w:rPr>
                <w:b/>
              </w:rPr>
            </w:pPr>
            <w:r w:rsidRPr="00DA71DB">
              <w:rPr>
                <w:b/>
              </w:rPr>
              <w:t>1.</w:t>
            </w:r>
          </w:p>
        </w:tc>
        <w:tc>
          <w:tcPr>
            <w:tcW w:w="3700" w:type="dxa"/>
          </w:tcPr>
          <w:p w:rsidR="00490296" w:rsidRPr="00DA71DB" w:rsidRDefault="00490296">
            <w:pPr>
              <w:rPr>
                <w:b/>
              </w:rPr>
            </w:pPr>
            <w:r w:rsidRPr="00DA71DB">
              <w:rPr>
                <w:b/>
              </w:rPr>
              <w:t>ДОХОДЫ БЮДЖЕТА</w:t>
            </w:r>
          </w:p>
          <w:p w:rsidR="00490296" w:rsidRPr="00DA71DB" w:rsidRDefault="00490296">
            <w:pPr>
              <w:rPr>
                <w:b/>
              </w:rPr>
            </w:pPr>
          </w:p>
        </w:tc>
        <w:tc>
          <w:tcPr>
            <w:tcW w:w="1620" w:type="dxa"/>
          </w:tcPr>
          <w:p w:rsidR="005510B6" w:rsidRPr="00C21F98" w:rsidRDefault="00FD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7AE7">
              <w:rPr>
                <w:sz w:val="28"/>
                <w:szCs w:val="28"/>
              </w:rPr>
              <w:t>4 979,</w:t>
            </w:r>
            <w:r w:rsidR="00E909EA">
              <w:rPr>
                <w:sz w:val="28"/>
                <w:szCs w:val="28"/>
              </w:rPr>
              <w:t>88</w:t>
            </w:r>
          </w:p>
        </w:tc>
        <w:tc>
          <w:tcPr>
            <w:tcW w:w="1800" w:type="dxa"/>
          </w:tcPr>
          <w:p w:rsidR="00794F74" w:rsidRPr="00C21F98" w:rsidRDefault="00E909EA" w:rsidP="006E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11 726,75</w:t>
            </w:r>
          </w:p>
        </w:tc>
        <w:tc>
          <w:tcPr>
            <w:tcW w:w="1800" w:type="dxa"/>
          </w:tcPr>
          <w:p w:rsidR="00DD08CC" w:rsidRPr="00C21F98" w:rsidRDefault="00E9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78,28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>
            <w:r>
              <w:t>1.1</w:t>
            </w:r>
          </w:p>
        </w:tc>
        <w:tc>
          <w:tcPr>
            <w:tcW w:w="3700" w:type="dxa"/>
          </w:tcPr>
          <w:p w:rsidR="00490296" w:rsidRDefault="00490296">
            <w:r>
              <w:t xml:space="preserve">Налоговые и неналоговые доходы </w:t>
            </w:r>
          </w:p>
          <w:p w:rsidR="00490296" w:rsidRDefault="00490296">
            <w:r>
              <w:t>ВСЕГО:</w:t>
            </w:r>
          </w:p>
        </w:tc>
        <w:tc>
          <w:tcPr>
            <w:tcW w:w="1620" w:type="dxa"/>
          </w:tcPr>
          <w:p w:rsidR="00490296" w:rsidRPr="00C21F98" w:rsidRDefault="007D7AE7" w:rsidP="00B1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909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</w:t>
            </w:r>
            <w:r w:rsidR="00E909EA">
              <w:rPr>
                <w:sz w:val="28"/>
                <w:szCs w:val="28"/>
              </w:rPr>
              <w:t>87,25</w:t>
            </w:r>
          </w:p>
        </w:tc>
        <w:tc>
          <w:tcPr>
            <w:tcW w:w="1800" w:type="dxa"/>
          </w:tcPr>
          <w:p w:rsidR="00794F74" w:rsidRPr="00C21F98" w:rsidRDefault="00E909EA" w:rsidP="006E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8 334,30</w:t>
            </w:r>
          </w:p>
        </w:tc>
        <w:tc>
          <w:tcPr>
            <w:tcW w:w="1800" w:type="dxa"/>
          </w:tcPr>
          <w:p w:rsidR="00490296" w:rsidRPr="00C21F98" w:rsidRDefault="00E9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75,85</w:t>
            </w:r>
          </w:p>
          <w:p w:rsidR="00D239D9" w:rsidRPr="00C21F98" w:rsidRDefault="00D239D9">
            <w:pPr>
              <w:rPr>
                <w:sz w:val="28"/>
                <w:szCs w:val="28"/>
              </w:rPr>
            </w:pP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Налог на доходы физических лиц</w:t>
            </w:r>
          </w:p>
        </w:tc>
        <w:tc>
          <w:tcPr>
            <w:tcW w:w="1620" w:type="dxa"/>
          </w:tcPr>
          <w:p w:rsidR="00490296" w:rsidRPr="00C21F98" w:rsidRDefault="007D7AE7" w:rsidP="00607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8 902,65</w:t>
            </w:r>
          </w:p>
        </w:tc>
        <w:tc>
          <w:tcPr>
            <w:tcW w:w="1800" w:type="dxa"/>
          </w:tcPr>
          <w:p w:rsidR="00490296" w:rsidRPr="00C21F98" w:rsidRDefault="00E9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7 156,85</w:t>
            </w:r>
          </w:p>
        </w:tc>
        <w:tc>
          <w:tcPr>
            <w:tcW w:w="1800" w:type="dxa"/>
          </w:tcPr>
          <w:p w:rsidR="00D239D9" w:rsidRPr="00C21F98" w:rsidRDefault="00E9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80,39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Акцизы по подакцизным товарам</w:t>
            </w:r>
          </w:p>
        </w:tc>
        <w:tc>
          <w:tcPr>
            <w:tcW w:w="1620" w:type="dxa"/>
          </w:tcPr>
          <w:p w:rsidR="00490296" w:rsidRPr="00C21F98" w:rsidRDefault="00933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7AE7">
              <w:rPr>
                <w:sz w:val="28"/>
                <w:szCs w:val="28"/>
              </w:rPr>
              <w:t> 305,90</w:t>
            </w:r>
          </w:p>
        </w:tc>
        <w:tc>
          <w:tcPr>
            <w:tcW w:w="1800" w:type="dxa"/>
          </w:tcPr>
          <w:p w:rsidR="00490296" w:rsidRPr="00C21F98" w:rsidRDefault="00E9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933,78</w:t>
            </w:r>
          </w:p>
        </w:tc>
        <w:tc>
          <w:tcPr>
            <w:tcW w:w="1800" w:type="dxa"/>
          </w:tcPr>
          <w:p w:rsidR="00490296" w:rsidRPr="00C21F98" w:rsidRDefault="00E9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71,50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Единый сельскохозяйственный налог</w:t>
            </w:r>
          </w:p>
        </w:tc>
        <w:tc>
          <w:tcPr>
            <w:tcW w:w="1620" w:type="dxa"/>
          </w:tcPr>
          <w:p w:rsidR="00490296" w:rsidRPr="00C21F98" w:rsidRDefault="007D7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16,50</w:t>
            </w:r>
          </w:p>
        </w:tc>
        <w:tc>
          <w:tcPr>
            <w:tcW w:w="1800" w:type="dxa"/>
          </w:tcPr>
          <w:p w:rsidR="00490296" w:rsidRPr="00C21F98" w:rsidRDefault="007D7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</w:t>
            </w:r>
            <w:r w:rsidR="00E909EA">
              <w:rPr>
                <w:sz w:val="28"/>
                <w:szCs w:val="28"/>
              </w:rPr>
              <w:t>41</w:t>
            </w:r>
          </w:p>
        </w:tc>
        <w:tc>
          <w:tcPr>
            <w:tcW w:w="1800" w:type="dxa"/>
          </w:tcPr>
          <w:p w:rsidR="00490296" w:rsidRPr="00C21F98" w:rsidRDefault="007D7AE7" w:rsidP="009D6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</w:t>
            </w:r>
            <w:r w:rsidR="00E909EA">
              <w:rPr>
                <w:sz w:val="28"/>
                <w:szCs w:val="28"/>
              </w:rPr>
              <w:t>76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Налог на имущество физических лиц</w:t>
            </w:r>
          </w:p>
        </w:tc>
        <w:tc>
          <w:tcPr>
            <w:tcW w:w="1620" w:type="dxa"/>
          </w:tcPr>
          <w:p w:rsidR="00490296" w:rsidRPr="00C21F98" w:rsidRDefault="007D7AE7" w:rsidP="0014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985CFB">
              <w:rPr>
                <w:sz w:val="28"/>
                <w:szCs w:val="28"/>
              </w:rPr>
              <w:t>,00</w:t>
            </w:r>
          </w:p>
        </w:tc>
        <w:tc>
          <w:tcPr>
            <w:tcW w:w="1800" w:type="dxa"/>
          </w:tcPr>
          <w:p w:rsidR="00490296" w:rsidRPr="00C21F98" w:rsidRDefault="00E9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24,39</w:t>
            </w:r>
          </w:p>
        </w:tc>
        <w:tc>
          <w:tcPr>
            <w:tcW w:w="1800" w:type="dxa"/>
          </w:tcPr>
          <w:p w:rsidR="00490296" w:rsidRPr="00C21F98" w:rsidRDefault="00E9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19,36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Земельный налог с организаций</w:t>
            </w:r>
          </w:p>
        </w:tc>
        <w:tc>
          <w:tcPr>
            <w:tcW w:w="1620" w:type="dxa"/>
          </w:tcPr>
          <w:p w:rsidR="00490296" w:rsidRPr="00C21F98" w:rsidRDefault="007D7AE7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0B3807">
              <w:rPr>
                <w:sz w:val="28"/>
                <w:szCs w:val="28"/>
              </w:rPr>
              <w:t>,00</w:t>
            </w:r>
          </w:p>
        </w:tc>
        <w:tc>
          <w:tcPr>
            <w:tcW w:w="1800" w:type="dxa"/>
          </w:tcPr>
          <w:p w:rsidR="00490296" w:rsidRPr="00C21F98" w:rsidRDefault="00E9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37,32</w:t>
            </w:r>
          </w:p>
        </w:tc>
        <w:tc>
          <w:tcPr>
            <w:tcW w:w="1800" w:type="dxa"/>
          </w:tcPr>
          <w:p w:rsidR="00490296" w:rsidRPr="00C21F98" w:rsidRDefault="00E9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18,61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/>
        </w:tc>
        <w:tc>
          <w:tcPr>
            <w:tcW w:w="162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 w:rsidP="0053220C">
            <w:r>
              <w:t>Земельный налог с физических лиц</w:t>
            </w:r>
          </w:p>
        </w:tc>
        <w:tc>
          <w:tcPr>
            <w:tcW w:w="1620" w:type="dxa"/>
          </w:tcPr>
          <w:p w:rsidR="00490296" w:rsidRPr="00C21F98" w:rsidRDefault="008C2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387,00</w:t>
            </w:r>
          </w:p>
        </w:tc>
        <w:tc>
          <w:tcPr>
            <w:tcW w:w="1800" w:type="dxa"/>
          </w:tcPr>
          <w:p w:rsidR="00490296" w:rsidRPr="00C21F98" w:rsidRDefault="00E9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86,27</w:t>
            </w:r>
          </w:p>
        </w:tc>
        <w:tc>
          <w:tcPr>
            <w:tcW w:w="1800" w:type="dxa"/>
          </w:tcPr>
          <w:p w:rsidR="00490296" w:rsidRPr="00C21F98" w:rsidRDefault="00E909EA" w:rsidP="00607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22,29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E046C4">
            <w:r>
              <w:t>Инициативные платежи</w:t>
            </w:r>
          </w:p>
        </w:tc>
        <w:tc>
          <w:tcPr>
            <w:tcW w:w="1620" w:type="dxa"/>
          </w:tcPr>
          <w:p w:rsidR="00490296" w:rsidRPr="00C21F98" w:rsidRDefault="008C2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DD5CFD">
              <w:rPr>
                <w:sz w:val="28"/>
                <w:szCs w:val="28"/>
              </w:rPr>
              <w:t>,00</w:t>
            </w:r>
          </w:p>
        </w:tc>
        <w:tc>
          <w:tcPr>
            <w:tcW w:w="1800" w:type="dxa"/>
          </w:tcPr>
          <w:p w:rsidR="00490296" w:rsidRPr="00C21F98" w:rsidRDefault="00E9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E046C4">
              <w:rPr>
                <w:sz w:val="28"/>
                <w:szCs w:val="28"/>
              </w:rPr>
              <w:t>,0</w:t>
            </w:r>
            <w:r w:rsidR="00DD5CFD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90296" w:rsidRPr="00C21F98" w:rsidRDefault="00E9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FB60D6" w:rsidTr="005F2D1B">
        <w:tc>
          <w:tcPr>
            <w:tcW w:w="824" w:type="dxa"/>
          </w:tcPr>
          <w:p w:rsidR="00FB60D6" w:rsidRDefault="00FB60D6"/>
        </w:tc>
        <w:tc>
          <w:tcPr>
            <w:tcW w:w="3700" w:type="dxa"/>
          </w:tcPr>
          <w:p w:rsidR="00FB60D6" w:rsidRDefault="006E0748">
            <w:r>
              <w:t>Государственная  пошлина</w:t>
            </w:r>
          </w:p>
        </w:tc>
        <w:tc>
          <w:tcPr>
            <w:tcW w:w="1620" w:type="dxa"/>
          </w:tcPr>
          <w:p w:rsidR="00FB60D6" w:rsidRPr="00C21F98" w:rsidRDefault="00DD5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C2EBD">
              <w:rPr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FB60D6" w:rsidRPr="00C21F98" w:rsidRDefault="002C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331CA">
              <w:rPr>
                <w:sz w:val="28"/>
                <w:szCs w:val="28"/>
              </w:rPr>
              <w:t>00</w:t>
            </w:r>
          </w:p>
        </w:tc>
        <w:tc>
          <w:tcPr>
            <w:tcW w:w="1800" w:type="dxa"/>
          </w:tcPr>
          <w:p w:rsidR="00FB60D6" w:rsidRPr="00C21F98" w:rsidRDefault="00DD5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E909EA">
            <w:r w:rsidRPr="00E909EA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20" w:type="dxa"/>
          </w:tcPr>
          <w:p w:rsidR="00490296" w:rsidRPr="00C21F98" w:rsidRDefault="00A019BD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90296" w:rsidRPr="00C21F98" w:rsidRDefault="00E9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25,28</w:t>
            </w:r>
          </w:p>
        </w:tc>
        <w:tc>
          <w:tcPr>
            <w:tcW w:w="1800" w:type="dxa"/>
          </w:tcPr>
          <w:p w:rsidR="00490296" w:rsidRPr="00C21F98" w:rsidRDefault="00A019BD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>
            <w:r>
              <w:t>1.2</w:t>
            </w:r>
          </w:p>
        </w:tc>
        <w:tc>
          <w:tcPr>
            <w:tcW w:w="3700" w:type="dxa"/>
          </w:tcPr>
          <w:p w:rsidR="00490296" w:rsidRDefault="00490296">
            <w:r>
              <w:t>Безвозмездные поступления (дотации, субсидии, субвенции и т.д.)</w:t>
            </w:r>
          </w:p>
        </w:tc>
        <w:tc>
          <w:tcPr>
            <w:tcW w:w="1620" w:type="dxa"/>
          </w:tcPr>
          <w:p w:rsidR="00490296" w:rsidRPr="00C21F98" w:rsidRDefault="008C2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3 992,</w:t>
            </w:r>
            <w:r w:rsidR="00E909EA">
              <w:rPr>
                <w:sz w:val="28"/>
                <w:szCs w:val="28"/>
              </w:rPr>
              <w:t>63</w:t>
            </w:r>
          </w:p>
        </w:tc>
        <w:tc>
          <w:tcPr>
            <w:tcW w:w="1800" w:type="dxa"/>
          </w:tcPr>
          <w:p w:rsidR="00490296" w:rsidRPr="00C21F98" w:rsidRDefault="00E909EA" w:rsidP="008D4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3392,45</w:t>
            </w:r>
          </w:p>
        </w:tc>
        <w:tc>
          <w:tcPr>
            <w:tcW w:w="1800" w:type="dxa"/>
          </w:tcPr>
          <w:p w:rsidR="00490296" w:rsidRPr="00C21F98" w:rsidRDefault="00E9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84,97</w:t>
            </w:r>
          </w:p>
        </w:tc>
      </w:tr>
      <w:tr w:rsidR="00490296" w:rsidRPr="00DA71DB" w:rsidTr="005F2D1B">
        <w:tc>
          <w:tcPr>
            <w:tcW w:w="824" w:type="dxa"/>
          </w:tcPr>
          <w:p w:rsidR="00490296" w:rsidRPr="00DA71DB" w:rsidRDefault="00490296">
            <w:pPr>
              <w:rPr>
                <w:b/>
              </w:rPr>
            </w:pPr>
          </w:p>
        </w:tc>
        <w:tc>
          <w:tcPr>
            <w:tcW w:w="3700" w:type="dxa"/>
          </w:tcPr>
          <w:p w:rsidR="00490296" w:rsidRPr="00DA71DB" w:rsidRDefault="00490296">
            <w:pPr>
              <w:rPr>
                <w:b/>
              </w:rPr>
            </w:pPr>
            <w:r w:rsidRPr="00DA71DB">
              <w:rPr>
                <w:b/>
              </w:rPr>
              <w:t>РАСХОДЫ БЮДЖЕТА</w:t>
            </w:r>
          </w:p>
          <w:p w:rsidR="00490296" w:rsidRPr="00DA71DB" w:rsidRDefault="00490296">
            <w:pPr>
              <w:rPr>
                <w:b/>
              </w:rPr>
            </w:pPr>
          </w:p>
        </w:tc>
        <w:tc>
          <w:tcPr>
            <w:tcW w:w="1620" w:type="dxa"/>
          </w:tcPr>
          <w:p w:rsidR="00490296" w:rsidRPr="00C21F98" w:rsidRDefault="008C2EBD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909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29</w:t>
            </w:r>
            <w:r w:rsidR="00E909EA">
              <w:rPr>
                <w:sz w:val="28"/>
                <w:szCs w:val="28"/>
              </w:rPr>
              <w:t>6,11</w:t>
            </w:r>
          </w:p>
        </w:tc>
        <w:tc>
          <w:tcPr>
            <w:tcW w:w="1800" w:type="dxa"/>
          </w:tcPr>
          <w:p w:rsidR="00490296" w:rsidRPr="00C21F98" w:rsidRDefault="00E909EA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11 126,19</w:t>
            </w:r>
          </w:p>
        </w:tc>
        <w:tc>
          <w:tcPr>
            <w:tcW w:w="1800" w:type="dxa"/>
          </w:tcPr>
          <w:p w:rsidR="00490296" w:rsidRPr="00C21F98" w:rsidRDefault="00E909EA" w:rsidP="00A01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64,33</w:t>
            </w:r>
            <w:bookmarkStart w:id="0" w:name="_GoBack"/>
            <w:bookmarkEnd w:id="0"/>
          </w:p>
        </w:tc>
      </w:tr>
    </w:tbl>
    <w:p w:rsidR="006076F0" w:rsidRPr="00F5603D" w:rsidRDefault="006076F0">
      <w:pPr>
        <w:rPr>
          <w:b/>
        </w:rPr>
      </w:pPr>
    </w:p>
    <w:sectPr w:rsidR="006076F0" w:rsidRPr="00F5603D" w:rsidSect="00C463ED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8F"/>
    <w:rsid w:val="00015921"/>
    <w:rsid w:val="000642EE"/>
    <w:rsid w:val="00066E2A"/>
    <w:rsid w:val="000B3807"/>
    <w:rsid w:val="000D6660"/>
    <w:rsid w:val="001350DD"/>
    <w:rsid w:val="00144F6E"/>
    <w:rsid w:val="001C1B02"/>
    <w:rsid w:val="001F208F"/>
    <w:rsid w:val="001F3712"/>
    <w:rsid w:val="00280530"/>
    <w:rsid w:val="0029079A"/>
    <w:rsid w:val="002C6283"/>
    <w:rsid w:val="002F1565"/>
    <w:rsid w:val="002F4FE1"/>
    <w:rsid w:val="003220C6"/>
    <w:rsid w:val="00345C22"/>
    <w:rsid w:val="00391670"/>
    <w:rsid w:val="003F25DD"/>
    <w:rsid w:val="00490296"/>
    <w:rsid w:val="0053220C"/>
    <w:rsid w:val="005510B6"/>
    <w:rsid w:val="00563CD0"/>
    <w:rsid w:val="005F2D1B"/>
    <w:rsid w:val="006076F0"/>
    <w:rsid w:val="00610255"/>
    <w:rsid w:val="00657286"/>
    <w:rsid w:val="006B77EF"/>
    <w:rsid w:val="006E0748"/>
    <w:rsid w:val="006F294F"/>
    <w:rsid w:val="007172B1"/>
    <w:rsid w:val="007235C8"/>
    <w:rsid w:val="007356A2"/>
    <w:rsid w:val="00773AAD"/>
    <w:rsid w:val="00782E39"/>
    <w:rsid w:val="00794F74"/>
    <w:rsid w:val="007D7AE7"/>
    <w:rsid w:val="00836733"/>
    <w:rsid w:val="00837C75"/>
    <w:rsid w:val="00861576"/>
    <w:rsid w:val="00882052"/>
    <w:rsid w:val="008C2EBD"/>
    <w:rsid w:val="008D4DB6"/>
    <w:rsid w:val="009331CA"/>
    <w:rsid w:val="00985CFB"/>
    <w:rsid w:val="00993418"/>
    <w:rsid w:val="009B53B5"/>
    <w:rsid w:val="009D6A27"/>
    <w:rsid w:val="00A019BD"/>
    <w:rsid w:val="00A32FE6"/>
    <w:rsid w:val="00AA7D67"/>
    <w:rsid w:val="00B1325C"/>
    <w:rsid w:val="00B902FF"/>
    <w:rsid w:val="00BF058A"/>
    <w:rsid w:val="00C032CA"/>
    <w:rsid w:val="00C21F98"/>
    <w:rsid w:val="00C463ED"/>
    <w:rsid w:val="00C47AFD"/>
    <w:rsid w:val="00C81D19"/>
    <w:rsid w:val="00CA7BD3"/>
    <w:rsid w:val="00D239D9"/>
    <w:rsid w:val="00DA01E3"/>
    <w:rsid w:val="00DA71DB"/>
    <w:rsid w:val="00DD08CC"/>
    <w:rsid w:val="00DD5CFD"/>
    <w:rsid w:val="00E046C4"/>
    <w:rsid w:val="00E449DE"/>
    <w:rsid w:val="00E71B23"/>
    <w:rsid w:val="00E909EA"/>
    <w:rsid w:val="00E91F8E"/>
    <w:rsid w:val="00F5603D"/>
    <w:rsid w:val="00F81E8F"/>
    <w:rsid w:val="00F84355"/>
    <w:rsid w:val="00FB60D6"/>
    <w:rsid w:val="00FD043D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70"/>
    <w:rPr>
      <w:sz w:val="24"/>
      <w:szCs w:val="24"/>
    </w:rPr>
  </w:style>
  <w:style w:type="paragraph" w:styleId="1">
    <w:name w:val="heading 1"/>
    <w:basedOn w:val="a"/>
    <w:qFormat/>
    <w:rsid w:val="00F81E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F81E8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bnovl">
    <w:name w:val="dobnovl"/>
    <w:basedOn w:val="a"/>
    <w:rsid w:val="00F81E8F"/>
    <w:pPr>
      <w:spacing w:before="100" w:beforeAutospacing="1" w:after="100" w:afterAutospacing="1"/>
    </w:pPr>
  </w:style>
  <w:style w:type="paragraph" w:customStyle="1" w:styleId="doktekstj">
    <w:name w:val="doktekstj"/>
    <w:basedOn w:val="a"/>
    <w:rsid w:val="00F81E8F"/>
    <w:pPr>
      <w:spacing w:before="100" w:beforeAutospacing="1" w:after="100" w:afterAutospacing="1"/>
    </w:pPr>
  </w:style>
  <w:style w:type="character" w:styleId="a3">
    <w:name w:val="Hyperlink"/>
    <w:basedOn w:val="a0"/>
    <w:rsid w:val="00F81E8F"/>
    <w:rPr>
      <w:color w:val="0000FF"/>
      <w:u w:val="single"/>
    </w:rPr>
  </w:style>
  <w:style w:type="paragraph" w:customStyle="1" w:styleId="doktekstr">
    <w:name w:val="doktekstr"/>
    <w:basedOn w:val="a"/>
    <w:rsid w:val="00F81E8F"/>
    <w:pPr>
      <w:spacing w:before="100" w:beforeAutospacing="1" w:after="100" w:afterAutospacing="1"/>
    </w:pPr>
  </w:style>
  <w:style w:type="paragraph" w:styleId="HTML">
    <w:name w:val="HTML Preformatted"/>
    <w:basedOn w:val="a"/>
    <w:rsid w:val="00F8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C4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90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70"/>
    <w:rPr>
      <w:sz w:val="24"/>
      <w:szCs w:val="24"/>
    </w:rPr>
  </w:style>
  <w:style w:type="paragraph" w:styleId="1">
    <w:name w:val="heading 1"/>
    <w:basedOn w:val="a"/>
    <w:qFormat/>
    <w:rsid w:val="00F81E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F81E8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bnovl">
    <w:name w:val="dobnovl"/>
    <w:basedOn w:val="a"/>
    <w:rsid w:val="00F81E8F"/>
    <w:pPr>
      <w:spacing w:before="100" w:beforeAutospacing="1" w:after="100" w:afterAutospacing="1"/>
    </w:pPr>
  </w:style>
  <w:style w:type="paragraph" w:customStyle="1" w:styleId="doktekstj">
    <w:name w:val="doktekstj"/>
    <w:basedOn w:val="a"/>
    <w:rsid w:val="00F81E8F"/>
    <w:pPr>
      <w:spacing w:before="100" w:beforeAutospacing="1" w:after="100" w:afterAutospacing="1"/>
    </w:pPr>
  </w:style>
  <w:style w:type="character" w:styleId="a3">
    <w:name w:val="Hyperlink"/>
    <w:basedOn w:val="a0"/>
    <w:rsid w:val="00F81E8F"/>
    <w:rPr>
      <w:color w:val="0000FF"/>
      <w:u w:val="single"/>
    </w:rPr>
  </w:style>
  <w:style w:type="paragraph" w:customStyle="1" w:styleId="doktekstr">
    <w:name w:val="doktekstr"/>
    <w:basedOn w:val="a"/>
    <w:rsid w:val="00F81E8F"/>
    <w:pPr>
      <w:spacing w:before="100" w:beforeAutospacing="1" w:after="100" w:afterAutospacing="1"/>
    </w:pPr>
  </w:style>
  <w:style w:type="paragraph" w:styleId="HTML">
    <w:name w:val="HTML Preformatted"/>
    <w:basedOn w:val="a"/>
    <w:rsid w:val="00F8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C4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90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9550-63C4-4751-9D37-CE32211B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опубликования сведений о ходе исполнения бюджета Верхнесалдинского городского округа, численности муниципальных служащих и работников органов местного самоуправления с указанием фактических затрат на их денежное содержа</vt:lpstr>
    </vt:vector>
  </TitlesOfParts>
  <Company>MoBIL GROUP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опубликования сведений о ходе исполнения бюджета Верхнесалдинского городского округа, численности муниципальных служащих и работников органов местного самоуправления с указанием фактических затрат на их денежное содержа</dc:title>
  <dc:creator>пользователь</dc:creator>
  <cp:lastModifiedBy>Бухгалтер</cp:lastModifiedBy>
  <cp:revision>13</cp:revision>
  <cp:lastPrinted>2025-02-25T09:14:00Z</cp:lastPrinted>
  <dcterms:created xsi:type="dcterms:W3CDTF">2020-04-01T07:58:00Z</dcterms:created>
  <dcterms:modified xsi:type="dcterms:W3CDTF">2025-02-25T09:16:00Z</dcterms:modified>
</cp:coreProperties>
</file>