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6E" w:rsidRPr="00AD716E" w:rsidRDefault="00AD716E" w:rsidP="00AD7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16E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D716E" w:rsidRPr="00AD716E" w:rsidRDefault="00AD716E" w:rsidP="00AD7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16E" w:rsidRDefault="00AD716E" w:rsidP="00AD7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16E">
        <w:rPr>
          <w:rFonts w:ascii="Times New Roman" w:hAnsi="Times New Roman" w:cs="Times New Roman"/>
          <w:b/>
          <w:sz w:val="28"/>
          <w:szCs w:val="28"/>
        </w:rPr>
        <w:t xml:space="preserve">сельских населенных пунктов и численность населения </w:t>
      </w:r>
    </w:p>
    <w:p w:rsidR="00AD716E" w:rsidRDefault="00AD716E" w:rsidP="00AD7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16E">
        <w:rPr>
          <w:rFonts w:ascii="Times New Roman" w:hAnsi="Times New Roman" w:cs="Times New Roman"/>
          <w:b/>
          <w:sz w:val="28"/>
          <w:szCs w:val="28"/>
        </w:rPr>
        <w:t xml:space="preserve">на 1 января 2025 года </w:t>
      </w:r>
    </w:p>
    <w:p w:rsidR="00AD716E" w:rsidRPr="00AD716E" w:rsidRDefault="00AD716E" w:rsidP="00AD7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16E">
        <w:rPr>
          <w:rFonts w:ascii="Times New Roman" w:hAnsi="Times New Roman" w:cs="Times New Roman"/>
          <w:b/>
          <w:sz w:val="28"/>
          <w:szCs w:val="28"/>
        </w:rPr>
        <w:t>по администрации МО Домбаровский сельсовет</w:t>
      </w:r>
    </w:p>
    <w:p w:rsidR="00AD716E" w:rsidRPr="00AD716E" w:rsidRDefault="00AD716E" w:rsidP="00AD7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16E" w:rsidRPr="00AD716E" w:rsidRDefault="00AD716E" w:rsidP="00AD7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16E" w:rsidRPr="00AD716E" w:rsidRDefault="00AD716E" w:rsidP="00AD7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0"/>
        <w:gridCol w:w="1614"/>
        <w:gridCol w:w="1741"/>
        <w:gridCol w:w="1979"/>
        <w:gridCol w:w="2057"/>
      </w:tblGrid>
      <w:tr w:rsidR="00AD716E" w:rsidRPr="00AD716E" w:rsidTr="00AD716E">
        <w:trPr>
          <w:trHeight w:val="273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число хозяйств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 xml:space="preserve">взрослого населения </w:t>
            </w:r>
          </w:p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от 18 лет и старше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(детей) </w:t>
            </w:r>
          </w:p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от 0 до 18 лет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</w:tr>
      <w:tr w:rsidR="00AD716E" w:rsidRPr="00AD716E" w:rsidTr="00AD716E">
        <w:trPr>
          <w:trHeight w:val="273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. Домбаровка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AD716E" w:rsidRPr="00AD716E" w:rsidTr="00AD716E">
        <w:trPr>
          <w:trHeight w:val="273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с. Архангельское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AD716E" w:rsidRPr="00AD716E" w:rsidTr="00AD716E">
        <w:trPr>
          <w:trHeight w:val="273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с. Бояровка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D716E" w:rsidRPr="00AD716E" w:rsidTr="00AD716E">
        <w:trPr>
          <w:trHeight w:val="273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с. Кужанберля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 xml:space="preserve">17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D716E" w:rsidRPr="00AD716E" w:rsidTr="00AD716E">
        <w:trPr>
          <w:trHeight w:val="273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с. Камсак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AD716E" w:rsidRPr="00AD716E" w:rsidTr="00AD716E">
        <w:trPr>
          <w:trHeight w:val="273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п. Голубой Факел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</w:tr>
      <w:tr w:rsidR="00AD716E" w:rsidRPr="00AD716E" w:rsidTr="00AD716E">
        <w:trPr>
          <w:trHeight w:val="273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16E" w:rsidRPr="00AD716E" w:rsidTr="00AD716E">
        <w:trPr>
          <w:trHeight w:val="288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1 356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E" w:rsidRPr="00AD716E" w:rsidRDefault="00AD716E" w:rsidP="00AD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E">
              <w:rPr>
                <w:rFonts w:ascii="Times New Roman" w:hAnsi="Times New Roman" w:cs="Times New Roman"/>
                <w:sz w:val="24"/>
                <w:szCs w:val="24"/>
              </w:rPr>
              <w:t>1 692</w:t>
            </w:r>
          </w:p>
        </w:tc>
      </w:tr>
    </w:tbl>
    <w:p w:rsidR="005E066C" w:rsidRPr="00AD716E" w:rsidRDefault="005E066C" w:rsidP="00AD7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066C" w:rsidRPr="00AD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16E"/>
    <w:rsid w:val="005E066C"/>
    <w:rsid w:val="00AD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5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2025-01-14T06:35:00Z</dcterms:created>
  <dcterms:modified xsi:type="dcterms:W3CDTF">2025-01-14T06:36:00Z</dcterms:modified>
</cp:coreProperties>
</file>