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4738E" w:rsidRPr="00497BAC" w:rsidRDefault="0094738E" w:rsidP="0094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37D" w:rsidRPr="00497BAC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7D" w:rsidRPr="00497BAC" w:rsidRDefault="0030237D" w:rsidP="0030237D">
      <w:pPr>
        <w:jc w:val="both"/>
        <w:rPr>
          <w:b/>
          <w:sz w:val="28"/>
          <w:szCs w:val="28"/>
        </w:rPr>
      </w:pPr>
    </w:p>
    <w:p w:rsidR="0030237D" w:rsidRPr="001D6BA0" w:rsidRDefault="006D7F61" w:rsidP="00302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06.12.2024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7D" w:rsidRPr="001D6B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4738E" w:rsidRPr="001D6BA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C5734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="00E5493C" w:rsidRPr="001D6BA0">
        <w:rPr>
          <w:rFonts w:ascii="Times New Roman" w:hAnsi="Times New Roman" w:cs="Times New Roman"/>
          <w:b/>
          <w:sz w:val="28"/>
          <w:szCs w:val="28"/>
        </w:rPr>
        <w:t>-п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37D" w:rsidRPr="00497BAC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Домбаровский сельсовет</w:t>
      </w:r>
      <w:r w:rsidR="006D7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30237D" w:rsidRPr="00497BAC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497BA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="0094738E" w:rsidRPr="00497BAC">
        <w:rPr>
          <w:rFonts w:ascii="Times New Roman" w:hAnsi="Times New Roman" w:cs="Times New Roman"/>
          <w:sz w:val="28"/>
          <w:szCs w:val="28"/>
        </w:rPr>
        <w:t>»,</w:t>
      </w:r>
      <w:r w:rsidR="0094738E" w:rsidRPr="00497BA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Домбаровский сельсовет, </w:t>
      </w:r>
      <w:r w:rsidR="0094738E" w:rsidRPr="00497BAC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Pr="00497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497BAC" w:rsidRDefault="0094738E" w:rsidP="003023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BAC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 </w:t>
      </w:r>
      <w:r w:rsidR="0030237D" w:rsidRPr="00497BAC">
        <w:rPr>
          <w:rFonts w:ascii="Times New Roman" w:hAnsi="Times New Roman" w:cs="Times New Roman"/>
          <w:sz w:val="28"/>
          <w:szCs w:val="28"/>
          <w:lang w:eastAsia="fa-IR" w:bidi="fa-IR"/>
        </w:rPr>
        <w:t>1. Утвердить программу (план)</w:t>
      </w:r>
      <w:r w:rsidR="0030237D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Домбаровский сельсовет</w:t>
      </w:r>
      <w:r w:rsidR="006D7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</w:t>
      </w:r>
      <w:r w:rsidR="0030237D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497BAC" w:rsidRPr="00497BAC" w:rsidRDefault="00497BAC" w:rsidP="0049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BAC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6D7F61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497BAC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497BAC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94738E" w:rsidRPr="00497BAC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B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738E" w:rsidRPr="00497BAC" w:rsidRDefault="0094738E" w:rsidP="0094738E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94738E" w:rsidRPr="00497BAC" w:rsidTr="006A66B2">
        <w:tc>
          <w:tcPr>
            <w:tcW w:w="7196" w:type="dxa"/>
          </w:tcPr>
          <w:p w:rsidR="0094738E" w:rsidRPr="00497BAC" w:rsidRDefault="00497BAC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BAC">
              <w:rPr>
                <w:rFonts w:ascii="Times New Roman" w:hAnsi="Times New Roman" w:cs="Times New Roman"/>
                <w:sz w:val="28"/>
                <w:szCs w:val="28"/>
              </w:rPr>
              <w:t>Глава МО Домбаровский сельсовет</w:t>
            </w:r>
            <w:r w:rsidR="0094738E" w:rsidRPr="00497B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812" w:type="dxa"/>
          </w:tcPr>
          <w:p w:rsidR="0094738E" w:rsidRPr="00497BAC" w:rsidRDefault="006D7F61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Воробьев</w:t>
            </w:r>
          </w:p>
          <w:p w:rsidR="0094738E" w:rsidRPr="00497BAC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B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0237D" w:rsidRPr="00497BAC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0237D" w:rsidRPr="00497BAC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</w:p>
    <w:p w:rsidR="0094738E" w:rsidRPr="001D6BA0" w:rsidRDefault="001D6BA0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7F61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06.12.2024 № 92</w:t>
      </w:r>
      <w:r w:rsidR="003C5734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8E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94738E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C63B02" w:rsidRPr="00497BAC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9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94738E" w:rsidP="00947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94738E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Администрация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Правил благоустройства территории муниципального образования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</w:t>
      </w:r>
      <w:r w:rsidR="00366A80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Домбаровский сельсовет</w:t>
      </w:r>
      <w:r w:rsidR="00366A80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286795" w:rsidRPr="00497BAC">
        <w:rPr>
          <w:rFonts w:ascii="Times New Roman" w:hAnsi="Times New Roman"/>
          <w:kern w:val="3"/>
          <w:sz w:val="28"/>
          <w:szCs w:val="28"/>
        </w:rPr>
        <w:t>»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6D7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2024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  <w:proofErr w:type="gramEnd"/>
    </w:p>
    <w:p w:rsidR="00BD5C92" w:rsidRPr="00497BAC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Pr="00497BAC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6D7F61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в 2024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20D52" w:rsidRPr="00497BAC" w:rsidRDefault="00BD5C92" w:rsidP="00BD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 благоустройства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 предприятий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тр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даются консультации в ходе личных приемов, рейдовых осмотров территорий, а такж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столов, совещаний).</w:t>
      </w:r>
      <w:proofErr w:type="gram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чаты с представителями юридических лиц). </w:t>
      </w:r>
    </w:p>
    <w:p w:rsidR="00BC5A9B" w:rsidRPr="00497BAC" w:rsidRDefault="00C63B02" w:rsidP="00FE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</w:t>
      </w:r>
      <w:r w:rsidR="006D7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497BAC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497BAC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Цели Программы: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FE4843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</w:t>
      </w:r>
      <w:r w:rsidR="005947CE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FE4843" w:rsidRPr="00497BAC" w:rsidRDefault="00FE4843" w:rsidP="00FE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2C" w:rsidRPr="00497BAC" w:rsidRDefault="00C63B02" w:rsidP="008F3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  <w:r w:rsidR="008F382C" w:rsidRPr="00497BAC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8F382C" w:rsidRPr="00497BAC" w:rsidRDefault="008F382C" w:rsidP="008F382C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785"/>
        <w:gridCol w:w="2268"/>
        <w:gridCol w:w="2410"/>
      </w:tblGrid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8F382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 </w:t>
            </w: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497BAC" w:rsidRDefault="006D7F61" w:rsidP="006A66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До 01.01.2025</w:t>
            </w:r>
            <w:r w:rsidR="003C5734"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382C"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года</w:t>
            </w: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8F382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97BAC">
              <w:rPr>
                <w:rFonts w:ascii="Times New Roman" w:hAnsi="Times New Roman" w:cs="Times New Roman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497BAC">
              <w:rPr>
                <w:rFonts w:ascii="Times New Roman" w:hAnsi="Times New Roman" w:cs="Times New Roman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01.01.2025</w:t>
            </w:r>
            <w:r w:rsid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F382C"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8F382C" w:rsidRDefault="00640AF8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</w:tc>
        <w:tc>
          <w:tcPr>
            <w:tcW w:w="2410" w:type="dxa"/>
            <w:shd w:val="clear" w:color="auto" w:fill="auto"/>
          </w:tcPr>
          <w:p w:rsidR="008F382C" w:rsidRDefault="00640AF8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:rsidR="008F382C" w:rsidRDefault="00640AF8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  <w:p w:rsidR="006D7F61" w:rsidRPr="00497BAC" w:rsidRDefault="006D7F61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 в сфере благоустройства: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F382C" w:rsidRPr="00497BA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сельского поселения в </w:t>
            </w:r>
            <w:r w:rsidR="00640AF8"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сети «Интернет» письменных разъ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года,</w:t>
            </w:r>
            <w:r w:rsidRPr="00497B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30 дней со дня получения сведений о 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Глава поселения, </w:t>
            </w:r>
          </w:p>
        </w:tc>
      </w:tr>
    </w:tbl>
    <w:p w:rsidR="008F382C" w:rsidRPr="00497BAC" w:rsidRDefault="008F382C" w:rsidP="008F382C">
      <w:pPr>
        <w:spacing w:line="360" w:lineRule="auto"/>
        <w:jc w:val="both"/>
        <w:rPr>
          <w:sz w:val="26"/>
          <w:szCs w:val="26"/>
        </w:rPr>
      </w:pPr>
    </w:p>
    <w:p w:rsidR="008F382C" w:rsidRPr="00497BAC" w:rsidRDefault="00640AF8" w:rsidP="00640AF8">
      <w:pPr>
        <w:pStyle w:val="ConsPlusTitle"/>
        <w:ind w:left="1429"/>
        <w:jc w:val="center"/>
        <w:rPr>
          <w:rFonts w:ascii="Times New Roman" w:hAnsi="Times New Roman" w:cs="Times New Roman"/>
          <w:sz w:val="26"/>
        </w:rPr>
      </w:pPr>
      <w:r w:rsidRPr="00497BAC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8F382C" w:rsidRPr="00497BAC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8F382C" w:rsidRPr="00497BAC" w:rsidRDefault="008F382C" w:rsidP="008F382C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программы, соблюдение которой оцен</w:t>
      </w:r>
      <w:r w:rsidR="00640AF8" w:rsidRPr="00497BAC">
        <w:rPr>
          <w:rFonts w:ascii="Times New Roman" w:hAnsi="Times New Roman" w:cs="Times New Roman"/>
          <w:b w:val="0"/>
          <w:sz w:val="28"/>
          <w:szCs w:val="28"/>
        </w:rPr>
        <w:t xml:space="preserve">ивается администрацией 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мероприятий  по осуществлению контроля и профилактике нарушени</w:t>
      </w:r>
      <w:r w:rsidR="006D7F61">
        <w:rPr>
          <w:rFonts w:ascii="Times New Roman" w:hAnsi="Times New Roman" w:cs="Times New Roman"/>
          <w:b w:val="0"/>
          <w:sz w:val="28"/>
          <w:szCs w:val="28"/>
        </w:rPr>
        <w:t>й обязательных требований в 2025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году, проводится по итогам работы за год.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Целевые показатели эффективности: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 по сравнению с предыдущим годом.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="006D7F61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Программы на 2025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год проводится по итогам работы за отчетный год, путем следующего расчета: 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мероприятий. Показатель рассчитывается как отношение количества субъектов, устранивших нарушения в отчетном году, к количеству  субъектов, допустивших нарушения в отчетном году и сравнивается с данными предыдущего года.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выданных предостережений о недопустимости нарушения обязательных требований к общему количеству обследований. Показатель рассчитывается  как отношение количества выданных 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предостережений в отчетном году к общему количеству обследований и к уровню предыдущего года.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Ожидаемый результат от реализации Программы: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уменьшение административной нагрузки на субъекты в рамках муниципального контроля;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сокращение количества выявленных нарушений обязательных требований в рамках муниципального контроля;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p w:rsidR="008F382C" w:rsidRPr="00497BAC" w:rsidRDefault="008F382C" w:rsidP="008F382C">
      <w:pPr>
        <w:spacing w:line="336" w:lineRule="auto"/>
        <w:ind w:firstLine="709"/>
        <w:jc w:val="both"/>
        <w:rPr>
          <w:sz w:val="26"/>
          <w:szCs w:val="26"/>
        </w:rPr>
      </w:pPr>
    </w:p>
    <w:p w:rsidR="008F382C" w:rsidRPr="00497BAC" w:rsidRDefault="008F382C" w:rsidP="008F382C"/>
    <w:p w:rsidR="008F382C" w:rsidRPr="00497BAC" w:rsidRDefault="008F382C" w:rsidP="008F382C"/>
    <w:sectPr w:rsidR="008F382C" w:rsidRPr="00497BAC" w:rsidSect="00B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F5" w:rsidRDefault="003320F5" w:rsidP="0030237D">
      <w:pPr>
        <w:spacing w:after="0" w:line="240" w:lineRule="auto"/>
      </w:pPr>
      <w:r>
        <w:separator/>
      </w:r>
    </w:p>
  </w:endnote>
  <w:endnote w:type="continuationSeparator" w:id="0">
    <w:p w:rsidR="003320F5" w:rsidRDefault="003320F5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F5" w:rsidRDefault="003320F5" w:rsidP="0030237D">
      <w:pPr>
        <w:spacing w:after="0" w:line="240" w:lineRule="auto"/>
      </w:pPr>
      <w:r>
        <w:separator/>
      </w:r>
    </w:p>
  </w:footnote>
  <w:footnote w:type="continuationSeparator" w:id="0">
    <w:p w:rsidR="003320F5" w:rsidRDefault="003320F5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D0"/>
    <w:rsid w:val="00124E59"/>
    <w:rsid w:val="00170888"/>
    <w:rsid w:val="001D6BA0"/>
    <w:rsid w:val="00286795"/>
    <w:rsid w:val="0030237D"/>
    <w:rsid w:val="0031263B"/>
    <w:rsid w:val="003320F5"/>
    <w:rsid w:val="00332501"/>
    <w:rsid w:val="00354EFC"/>
    <w:rsid w:val="00366A80"/>
    <w:rsid w:val="003C5734"/>
    <w:rsid w:val="003E70BF"/>
    <w:rsid w:val="00497BAC"/>
    <w:rsid w:val="004E5163"/>
    <w:rsid w:val="00507F7F"/>
    <w:rsid w:val="005947CE"/>
    <w:rsid w:val="00640AF8"/>
    <w:rsid w:val="006D7F61"/>
    <w:rsid w:val="00785EA5"/>
    <w:rsid w:val="007B3CA3"/>
    <w:rsid w:val="00820D52"/>
    <w:rsid w:val="00897472"/>
    <w:rsid w:val="008F382C"/>
    <w:rsid w:val="0094738E"/>
    <w:rsid w:val="00A95AE4"/>
    <w:rsid w:val="00AD4317"/>
    <w:rsid w:val="00B1427C"/>
    <w:rsid w:val="00B6252E"/>
    <w:rsid w:val="00B743D6"/>
    <w:rsid w:val="00BC5A9B"/>
    <w:rsid w:val="00BC5F94"/>
    <w:rsid w:val="00BD5C92"/>
    <w:rsid w:val="00C63B02"/>
    <w:rsid w:val="00CD5B4C"/>
    <w:rsid w:val="00CE502B"/>
    <w:rsid w:val="00D61586"/>
    <w:rsid w:val="00D71B43"/>
    <w:rsid w:val="00DA1F59"/>
    <w:rsid w:val="00DF15B2"/>
    <w:rsid w:val="00E5493C"/>
    <w:rsid w:val="00F55492"/>
    <w:rsid w:val="00F81CD0"/>
    <w:rsid w:val="00FE398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E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customStyle="1" w:styleId="ConsPlusTitle">
    <w:name w:val="ConsPlusTitle"/>
    <w:uiPriority w:val="99"/>
    <w:rsid w:val="008F3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7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selsovet</cp:lastModifiedBy>
  <cp:revision>11</cp:revision>
  <cp:lastPrinted>2023-12-26T04:21:00Z</cp:lastPrinted>
  <dcterms:created xsi:type="dcterms:W3CDTF">2021-12-29T05:06:00Z</dcterms:created>
  <dcterms:modified xsi:type="dcterms:W3CDTF">2024-12-06T05:36:00Z</dcterms:modified>
</cp:coreProperties>
</file>