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66" w:rsidRDefault="00D52566" w:rsidP="00D5256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B1FD3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</w:p>
    <w:p w:rsidR="00D52566" w:rsidRDefault="00D52566" w:rsidP="00D5256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D52566" w:rsidRDefault="00D52566" w:rsidP="00D5256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ДОМБАРОВСКИЙ СЕЛЬСОВЕТ </w:t>
      </w:r>
    </w:p>
    <w:p w:rsidR="00D52566" w:rsidRDefault="00D52566" w:rsidP="00D52566">
      <w:pPr>
        <w:pStyle w:val="a3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ДОМБАРОВСКОГО</w:t>
      </w:r>
      <w:r w:rsidRPr="000B1FD3">
        <w:rPr>
          <w:rFonts w:ascii="Times New Roman" w:hAnsi="Times New Roman"/>
          <w:b/>
          <w:bCs/>
          <w:caps/>
          <w:sz w:val="28"/>
          <w:szCs w:val="28"/>
        </w:rPr>
        <w:t xml:space="preserve"> РАЙОНа</w:t>
      </w:r>
    </w:p>
    <w:p w:rsidR="00D52566" w:rsidRPr="006D2607" w:rsidRDefault="00D52566" w:rsidP="00D5256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ОРЕНБУРГСКОЙ ОБЛАСТИ</w:t>
      </w:r>
    </w:p>
    <w:p w:rsidR="00D52566" w:rsidRPr="000B1FD3" w:rsidRDefault="00D52566" w:rsidP="00D52566">
      <w:pPr>
        <w:pStyle w:val="a3"/>
        <w:jc w:val="center"/>
        <w:rPr>
          <w:rFonts w:ascii="Times New Roman" w:hAnsi="Times New Roman"/>
          <w:b/>
          <w:caps/>
          <w:sz w:val="12"/>
          <w:szCs w:val="14"/>
        </w:rPr>
      </w:pPr>
    </w:p>
    <w:p w:rsidR="00D52566" w:rsidRDefault="00D52566" w:rsidP="00D525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52566" w:rsidRDefault="00D52566" w:rsidP="00D525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85EF7">
        <w:rPr>
          <w:rFonts w:ascii="Times New Roman" w:hAnsi="Times New Roman"/>
          <w:b/>
          <w:sz w:val="28"/>
          <w:szCs w:val="28"/>
        </w:rPr>
        <w:t>ПОСТАНОВЛЕНИЕ</w:t>
      </w:r>
    </w:p>
    <w:p w:rsidR="00D52566" w:rsidRDefault="00D52566" w:rsidP="00D525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52566" w:rsidRPr="00085EF7" w:rsidRDefault="00D52566" w:rsidP="00D525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52566" w:rsidRDefault="00D52566" w:rsidP="00D5256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52566" w:rsidRPr="00F016F2" w:rsidRDefault="00F016F2" w:rsidP="00F016F2">
      <w:pPr>
        <w:pStyle w:val="a3"/>
        <w:tabs>
          <w:tab w:val="left" w:pos="420"/>
          <w:tab w:val="left" w:pos="79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16F2">
        <w:rPr>
          <w:rFonts w:ascii="Times New Roman" w:hAnsi="Times New Roman"/>
          <w:b/>
          <w:sz w:val="28"/>
          <w:szCs w:val="28"/>
        </w:rPr>
        <w:t xml:space="preserve">19.07.2018 </w:t>
      </w:r>
      <w:r w:rsidRPr="00F016F2">
        <w:rPr>
          <w:rFonts w:ascii="Times New Roman" w:hAnsi="Times New Roman"/>
          <w:b/>
          <w:sz w:val="28"/>
          <w:szCs w:val="28"/>
        </w:rPr>
        <w:tab/>
        <w:t>№</w:t>
      </w:r>
      <w:r w:rsidR="00877960">
        <w:rPr>
          <w:rFonts w:ascii="Times New Roman" w:hAnsi="Times New Roman"/>
          <w:b/>
          <w:sz w:val="28"/>
          <w:szCs w:val="28"/>
        </w:rPr>
        <w:t xml:space="preserve"> 70 </w:t>
      </w:r>
      <w:r w:rsidRPr="00F016F2">
        <w:rPr>
          <w:rFonts w:ascii="Times New Roman" w:hAnsi="Times New Roman"/>
          <w:b/>
          <w:sz w:val="28"/>
          <w:szCs w:val="28"/>
        </w:rPr>
        <w:t>-</w:t>
      </w:r>
      <w:r w:rsidR="00702B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F016F2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</w:p>
    <w:p w:rsidR="00D52566" w:rsidRPr="00F016F2" w:rsidRDefault="00D52566" w:rsidP="00F016F2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016F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52566" w:rsidRDefault="00D52566" w:rsidP="00D52566">
      <w:pPr>
        <w:pStyle w:val="1"/>
        <w:jc w:val="center"/>
        <w:rPr>
          <w:rFonts w:ascii="Arial" w:hAnsi="Arial" w:cs="Arial"/>
          <w:b/>
          <w:sz w:val="28"/>
          <w:szCs w:val="28"/>
        </w:rPr>
      </w:pPr>
    </w:p>
    <w:p w:rsidR="00D52566" w:rsidRPr="0036419C" w:rsidRDefault="00F016F2" w:rsidP="00D52566">
      <w:pPr>
        <w:pStyle w:val="1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О внесении изменений в пос</w:t>
      </w:r>
      <w:r w:rsidR="008D38F2">
        <w:rPr>
          <w:rFonts w:ascii="Times New Roman" w:hAnsi="Times New Roman" w:cs="Times New Roman"/>
          <w:b/>
          <w:sz w:val="28"/>
        </w:rPr>
        <w:t xml:space="preserve">тановление № 09 – </w:t>
      </w:r>
      <w:proofErr w:type="spellStart"/>
      <w:proofErr w:type="gramStart"/>
      <w:r w:rsidR="008D38F2">
        <w:rPr>
          <w:rFonts w:ascii="Times New Roman" w:hAnsi="Times New Roman" w:cs="Times New Roman"/>
          <w:b/>
          <w:sz w:val="28"/>
        </w:rPr>
        <w:t>п</w:t>
      </w:r>
      <w:proofErr w:type="spellEnd"/>
      <w:proofErr w:type="gramEnd"/>
      <w:r w:rsidR="008D38F2">
        <w:rPr>
          <w:rFonts w:ascii="Times New Roman" w:hAnsi="Times New Roman" w:cs="Times New Roman"/>
          <w:b/>
          <w:sz w:val="28"/>
        </w:rPr>
        <w:t xml:space="preserve"> от 13.02.20</w:t>
      </w:r>
      <w:r>
        <w:rPr>
          <w:rFonts w:ascii="Times New Roman" w:hAnsi="Times New Roman" w:cs="Times New Roman"/>
          <w:b/>
          <w:sz w:val="28"/>
        </w:rPr>
        <w:t>14 «</w:t>
      </w:r>
      <w:r w:rsidR="00D52566" w:rsidRPr="0036419C">
        <w:rPr>
          <w:rFonts w:ascii="Times New Roman" w:hAnsi="Times New Roman" w:cs="Times New Roman"/>
          <w:b/>
          <w:sz w:val="28"/>
        </w:rPr>
        <w:t xml:space="preserve">Об утверждении Административного регламента  </w:t>
      </w:r>
      <w:r w:rsidR="00D52566" w:rsidRPr="0036419C">
        <w:rPr>
          <w:rFonts w:ascii="Times New Roman" w:hAnsi="Times New Roman"/>
          <w:b/>
          <w:sz w:val="28"/>
        </w:rPr>
        <w:t>предоставления муниципальной услуги</w:t>
      </w:r>
      <w:r w:rsidR="00D52566" w:rsidRPr="00C744AC">
        <w:rPr>
          <w:rFonts w:ascii="Times New Roman" w:hAnsi="Times New Roman"/>
          <w:sz w:val="28"/>
        </w:rPr>
        <w:t xml:space="preserve"> </w:t>
      </w:r>
      <w:r w:rsidR="00D52566" w:rsidRPr="0036419C">
        <w:rPr>
          <w:rFonts w:ascii="Times New Roman" w:hAnsi="Times New Roman" w:cs="Times New Roman"/>
          <w:b/>
          <w:sz w:val="28"/>
          <w:szCs w:val="28"/>
        </w:rPr>
        <w:t>по присвоению наименований улицам, площадям и иным территориям проживания граждан в населенных пунктах, установление нумерации домов (объектов недвижимости)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52566" w:rsidRPr="0036419C">
        <w:rPr>
          <w:rFonts w:ascii="Times New Roman" w:hAnsi="Times New Roman" w:cs="Times New Roman"/>
          <w:b/>
          <w:sz w:val="28"/>
          <w:szCs w:val="28"/>
        </w:rPr>
        <w:t xml:space="preserve">  </w:t>
      </w:r>
    </w:p>
    <w:p w:rsidR="00D52566" w:rsidRPr="00C744AC" w:rsidRDefault="00D52566" w:rsidP="00D52566">
      <w:pPr>
        <w:jc w:val="center"/>
        <w:rPr>
          <w:bCs/>
          <w:szCs w:val="28"/>
        </w:rPr>
      </w:pPr>
    </w:p>
    <w:p w:rsidR="00D52566" w:rsidRDefault="00D52566" w:rsidP="00D52566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4AC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 27 июля 2010 года № 210-ФЗ «Об организации предоставления государственных и муниципальных услуг»,  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Домбаровский сельсовет Домбаровского района Оренбургской области:</w:t>
      </w:r>
    </w:p>
    <w:p w:rsidR="006D0938" w:rsidRDefault="006D0938"/>
    <w:p w:rsidR="00F016F2" w:rsidRDefault="00F016F2" w:rsidP="00F016F2"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F016F2" w:rsidRDefault="00F016F2" w:rsidP="00F016F2">
      <w:pPr>
        <w:pStyle w:val="10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F016F2" w:rsidRPr="006569A9" w:rsidRDefault="00F016F2" w:rsidP="00F016F2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656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6569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подпункт 3 абзаца 1 пункта 3.1. части 3 </w:t>
      </w:r>
      <w:r w:rsidR="00F84080" w:rsidRPr="006569A9">
        <w:rPr>
          <w:rFonts w:ascii="Times New Roman" w:hAnsi="Times New Roman" w:cs="Times New Roman"/>
          <w:sz w:val="28"/>
          <w:szCs w:val="28"/>
        </w:rPr>
        <w:t>Админи</w:t>
      </w:r>
      <w:r w:rsidR="00F84080">
        <w:rPr>
          <w:rFonts w:ascii="Times New Roman" w:hAnsi="Times New Roman" w:cs="Times New Roman"/>
          <w:sz w:val="28"/>
          <w:szCs w:val="28"/>
        </w:rPr>
        <w:t xml:space="preserve">стративного регламента </w:t>
      </w:r>
      <w:r w:rsidR="00F84080" w:rsidRPr="006569A9">
        <w:rPr>
          <w:rFonts w:ascii="Times New Roman" w:hAnsi="Times New Roman" w:cs="Times New Roman"/>
          <w:sz w:val="28"/>
          <w:szCs w:val="28"/>
        </w:rPr>
        <w:t xml:space="preserve"> </w:t>
      </w:r>
      <w:r w:rsidR="00F84080">
        <w:rPr>
          <w:rFonts w:ascii="Times New Roman" w:hAnsi="Times New Roman" w:cs="Times New Roman"/>
          <w:sz w:val="28"/>
          <w:szCs w:val="28"/>
        </w:rPr>
        <w:t>дополнить словами</w:t>
      </w:r>
      <w:proofErr w:type="gramStart"/>
      <w:r w:rsidR="00F84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16F2" w:rsidRPr="00416189" w:rsidRDefault="00F016F2" w:rsidP="00F016F2">
      <w:pPr>
        <w:ind w:firstLine="720"/>
        <w:jc w:val="both"/>
        <w:rPr>
          <w:szCs w:val="28"/>
        </w:rPr>
      </w:pPr>
      <w:r>
        <w:rPr>
          <w:szCs w:val="28"/>
        </w:rPr>
        <w:t>«</w:t>
      </w:r>
      <w:r w:rsidR="00F84080">
        <w:rPr>
          <w:szCs w:val="28"/>
        </w:rPr>
        <w:t>Срок присвоения адреса земельному участку и объекту недвижимости  и внесения его в федеральную информационную адресную систему</w:t>
      </w:r>
      <w:r w:rsidR="00702BC8">
        <w:rPr>
          <w:szCs w:val="28"/>
        </w:rPr>
        <w:t xml:space="preserve"> до 11 дней в срок</w:t>
      </w:r>
      <w:r w:rsidR="00877960">
        <w:rPr>
          <w:szCs w:val="28"/>
        </w:rPr>
        <w:t xml:space="preserve"> до </w:t>
      </w:r>
      <w:r w:rsidR="00702BC8">
        <w:rPr>
          <w:szCs w:val="28"/>
        </w:rPr>
        <w:t xml:space="preserve"> 31.12.2018; до 10 дней в срок до 31.12.2019; до 8 дней в срок </w:t>
      </w:r>
      <w:proofErr w:type="gramStart"/>
      <w:r w:rsidR="00702BC8">
        <w:rPr>
          <w:szCs w:val="28"/>
        </w:rPr>
        <w:t>до</w:t>
      </w:r>
      <w:proofErr w:type="gramEnd"/>
      <w:r w:rsidR="00702BC8">
        <w:rPr>
          <w:szCs w:val="28"/>
        </w:rPr>
        <w:t xml:space="preserve"> 01.01.2021</w:t>
      </w:r>
      <w:r w:rsidR="00F84080">
        <w:rPr>
          <w:szCs w:val="28"/>
        </w:rPr>
        <w:t xml:space="preserve"> </w:t>
      </w:r>
      <w:r w:rsidRPr="00416189">
        <w:rPr>
          <w:szCs w:val="28"/>
        </w:rPr>
        <w:t>.</w:t>
      </w:r>
      <w:r>
        <w:rPr>
          <w:szCs w:val="28"/>
        </w:rPr>
        <w:t>»</w:t>
      </w:r>
    </w:p>
    <w:p w:rsidR="00F016F2" w:rsidRDefault="00F016F2" w:rsidP="00F016F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D88">
        <w:rPr>
          <w:sz w:val="28"/>
          <w:szCs w:val="28"/>
        </w:rPr>
        <w:t xml:space="preserve">     Настоящее постановление вступает в силу со дня его подписания и подлежит обнародованию</w:t>
      </w:r>
      <w:r>
        <w:rPr>
          <w:sz w:val="28"/>
          <w:szCs w:val="28"/>
        </w:rPr>
        <w:t>.</w:t>
      </w:r>
    </w:p>
    <w:p w:rsidR="00F016F2" w:rsidRPr="00F24D88" w:rsidRDefault="00F016F2" w:rsidP="00F016F2"/>
    <w:p w:rsidR="00F016F2" w:rsidRPr="00F24D88" w:rsidRDefault="00F016F2" w:rsidP="00F016F2"/>
    <w:p w:rsidR="00F016F2" w:rsidRPr="00F24D88" w:rsidRDefault="00F016F2" w:rsidP="00F016F2"/>
    <w:p w:rsidR="00F016F2" w:rsidRPr="00F24D88" w:rsidRDefault="00F016F2" w:rsidP="00F016F2"/>
    <w:p w:rsidR="00F016F2" w:rsidRPr="00F24D88" w:rsidRDefault="00F016F2" w:rsidP="00F016F2"/>
    <w:p w:rsidR="00F016F2" w:rsidRPr="00F24D88" w:rsidRDefault="00F016F2" w:rsidP="00F016F2">
      <w:pPr>
        <w:outlineLvl w:val="0"/>
        <w:rPr>
          <w:color w:val="000000"/>
          <w:szCs w:val="28"/>
        </w:rPr>
      </w:pPr>
      <w:r w:rsidRPr="00F24D88">
        <w:rPr>
          <w:color w:val="000000"/>
          <w:szCs w:val="28"/>
        </w:rPr>
        <w:t xml:space="preserve">Глава администрации                                                              </w:t>
      </w:r>
      <w:proofErr w:type="spellStart"/>
      <w:r w:rsidRPr="00F24D88">
        <w:rPr>
          <w:color w:val="000000"/>
          <w:szCs w:val="28"/>
        </w:rPr>
        <w:t>О.А.Цыбко</w:t>
      </w:r>
      <w:proofErr w:type="spellEnd"/>
    </w:p>
    <w:p w:rsidR="00F016F2" w:rsidRPr="00F24D88" w:rsidRDefault="00F016F2" w:rsidP="00F016F2">
      <w:pPr>
        <w:widowControl w:val="0"/>
        <w:autoSpaceDE w:val="0"/>
        <w:autoSpaceDN w:val="0"/>
        <w:adjustRightInd w:val="0"/>
        <w:rPr>
          <w:szCs w:val="28"/>
        </w:rPr>
      </w:pPr>
    </w:p>
    <w:p w:rsidR="00F016F2" w:rsidRPr="00F24D88" w:rsidRDefault="00F016F2" w:rsidP="00F016F2">
      <w:pPr>
        <w:widowControl w:val="0"/>
        <w:autoSpaceDE w:val="0"/>
        <w:autoSpaceDN w:val="0"/>
        <w:adjustRightInd w:val="0"/>
        <w:rPr>
          <w:szCs w:val="28"/>
        </w:rPr>
      </w:pPr>
    </w:p>
    <w:p w:rsidR="00F016F2" w:rsidRDefault="00F016F2"/>
    <w:sectPr w:rsidR="00F016F2" w:rsidSect="006D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C7C"/>
    <w:multiLevelType w:val="hybridMultilevel"/>
    <w:tmpl w:val="9EA6D57C"/>
    <w:lvl w:ilvl="0" w:tplc="F16A36E6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566"/>
    <w:rsid w:val="00557CAF"/>
    <w:rsid w:val="006D0938"/>
    <w:rsid w:val="00702BC8"/>
    <w:rsid w:val="00877960"/>
    <w:rsid w:val="008D38F2"/>
    <w:rsid w:val="00981318"/>
    <w:rsid w:val="00D52566"/>
    <w:rsid w:val="00F016F2"/>
    <w:rsid w:val="00F8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6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D52566"/>
    <w:rPr>
      <w:rFonts w:ascii="Courier New" w:hAnsi="Courier New" w:cs="Courier New"/>
      <w:kern w:val="1"/>
      <w:sz w:val="20"/>
      <w:szCs w:val="20"/>
      <w:lang w:eastAsia="ar-SA"/>
    </w:rPr>
  </w:style>
  <w:style w:type="paragraph" w:styleId="a3">
    <w:name w:val="No Spacing"/>
    <w:uiPriority w:val="99"/>
    <w:qFormat/>
    <w:rsid w:val="00D5256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0">
    <w:name w:val="Без интервала1"/>
    <w:rsid w:val="00F016F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F016F2"/>
    <w:pPr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5</cp:revision>
  <cp:lastPrinted>2018-07-24T07:29:00Z</cp:lastPrinted>
  <dcterms:created xsi:type="dcterms:W3CDTF">2018-07-19T04:05:00Z</dcterms:created>
  <dcterms:modified xsi:type="dcterms:W3CDTF">2018-07-24T07:29:00Z</dcterms:modified>
</cp:coreProperties>
</file>